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43C6" w14:textId="77777777" w:rsidR="006E6032" w:rsidRPr="009B4DFC" w:rsidRDefault="00E519B4">
      <w:pPr>
        <w:pStyle w:val="Textbody"/>
        <w:widowControl/>
        <w:spacing w:before="100" w:after="100"/>
        <w:jc w:val="center"/>
        <w:rPr>
          <w:rFonts w:eastAsia="標楷體"/>
        </w:rPr>
      </w:pPr>
      <w:r w:rsidRPr="009B4DFC">
        <w:rPr>
          <w:rFonts w:eastAsia="標楷體"/>
          <w:b/>
          <w:color w:val="000000"/>
          <w:sz w:val="32"/>
        </w:rPr>
        <w:t>中華民國台灣女童軍總會</w:t>
      </w:r>
      <w:r w:rsidR="009B4DFC" w:rsidRPr="009B4DFC">
        <w:rPr>
          <w:rFonts w:eastAsia="標楷體"/>
          <w:b/>
          <w:color w:val="000000"/>
          <w:sz w:val="32"/>
        </w:rPr>
        <w:br/>
      </w:r>
      <w:r w:rsidRPr="009B4DFC">
        <w:rPr>
          <w:rFonts w:eastAsia="標楷體"/>
          <w:b/>
          <w:color w:val="000000"/>
          <w:sz w:val="32"/>
        </w:rPr>
        <w:t>2023</w:t>
      </w:r>
      <w:r w:rsidRPr="009B4DFC">
        <w:rPr>
          <w:rFonts w:eastAsia="標楷體"/>
          <w:b/>
          <w:color w:val="000000"/>
          <w:sz w:val="32"/>
        </w:rPr>
        <w:t>性別平等議題短講競賽辦法</w:t>
      </w:r>
    </w:p>
    <w:p w14:paraId="2BE8E1A4" w14:textId="77777777" w:rsidR="006E6032" w:rsidRPr="009B4DFC" w:rsidRDefault="00E519B4">
      <w:pPr>
        <w:pStyle w:val="Web"/>
        <w:numPr>
          <w:ilvl w:val="0"/>
          <w:numId w:val="1"/>
        </w:numPr>
        <w:spacing w:before="0" w:after="0" w:line="360" w:lineRule="auto"/>
        <w:jc w:val="both"/>
        <w:rPr>
          <w:rFonts w:ascii="Calibri" w:eastAsia="標楷體" w:hAnsi="Calibri"/>
          <w:color w:val="000000"/>
          <w:sz w:val="26"/>
          <w:szCs w:val="26"/>
        </w:rPr>
      </w:pPr>
      <w:r w:rsidRPr="009B4DFC">
        <w:rPr>
          <w:rFonts w:ascii="Calibri" w:eastAsia="標楷體" w:hAnsi="Calibri"/>
          <w:color w:val="000000"/>
          <w:sz w:val="26"/>
          <w:szCs w:val="26"/>
        </w:rPr>
        <w:t>宗旨：</w:t>
      </w:r>
    </w:p>
    <w:p w14:paraId="20251AD6" w14:textId="77777777" w:rsidR="006E6032" w:rsidRPr="009B4DFC" w:rsidRDefault="00E519B4">
      <w:pPr>
        <w:pStyle w:val="Web"/>
        <w:numPr>
          <w:ilvl w:val="0"/>
          <w:numId w:val="2"/>
        </w:numPr>
        <w:spacing w:before="0" w:after="0" w:line="360" w:lineRule="auto"/>
        <w:jc w:val="both"/>
        <w:rPr>
          <w:rFonts w:ascii="Calibri" w:eastAsia="標楷體" w:hAnsi="Calibri"/>
          <w:color w:val="000000"/>
          <w:sz w:val="26"/>
          <w:szCs w:val="26"/>
        </w:rPr>
      </w:pPr>
      <w:r w:rsidRPr="009B4DFC">
        <w:rPr>
          <w:rFonts w:ascii="Calibri" w:eastAsia="標楷體" w:hAnsi="Calibri"/>
          <w:color w:val="000000"/>
          <w:sz w:val="26"/>
          <w:szCs w:val="26"/>
        </w:rPr>
        <w:t>呼應</w:t>
      </w:r>
      <w:r w:rsidRPr="009B4DFC">
        <w:rPr>
          <w:rFonts w:ascii="Calibri" w:eastAsia="標楷體" w:hAnsi="Calibri"/>
          <w:color w:val="000000"/>
          <w:sz w:val="26"/>
          <w:szCs w:val="26"/>
        </w:rPr>
        <w:t>2015</w:t>
      </w:r>
      <w:r w:rsidRPr="009B4DFC">
        <w:rPr>
          <w:rFonts w:ascii="Calibri" w:eastAsia="標楷體" w:hAnsi="Calibri"/>
          <w:color w:val="000000"/>
          <w:sz w:val="26"/>
          <w:szCs w:val="26"/>
        </w:rPr>
        <w:t>年</w:t>
      </w:r>
      <w:r w:rsidRPr="009B4DFC">
        <w:rPr>
          <w:rFonts w:ascii="Calibri" w:eastAsia="標楷體" w:hAnsi="Calibri"/>
          <w:color w:val="000000"/>
          <w:sz w:val="26"/>
          <w:szCs w:val="26"/>
        </w:rPr>
        <w:t>9</w:t>
      </w:r>
      <w:r w:rsidRPr="009B4DFC">
        <w:rPr>
          <w:rFonts w:ascii="Calibri" w:eastAsia="標楷體" w:hAnsi="Calibri"/>
          <w:color w:val="000000"/>
          <w:sz w:val="26"/>
          <w:szCs w:val="26"/>
        </w:rPr>
        <w:t>月聯合國發布了</w:t>
      </w:r>
      <w:r w:rsidRPr="009B4DFC">
        <w:rPr>
          <w:rFonts w:ascii="Calibri" w:eastAsia="標楷體" w:hAnsi="Calibri"/>
          <w:color w:val="000000"/>
          <w:sz w:val="26"/>
          <w:szCs w:val="26"/>
        </w:rPr>
        <w:t>17</w:t>
      </w:r>
      <w:r w:rsidRPr="009B4DFC">
        <w:rPr>
          <w:rFonts w:ascii="Calibri" w:eastAsia="標楷體" w:hAnsi="Calibri"/>
          <w:color w:val="000000"/>
          <w:sz w:val="26"/>
          <w:szCs w:val="26"/>
        </w:rPr>
        <w:t>項永續發展指標</w:t>
      </w:r>
      <w:r w:rsidRPr="009B4DFC">
        <w:rPr>
          <w:rFonts w:ascii="Calibri" w:eastAsia="標楷體" w:hAnsi="Calibri"/>
          <w:color w:val="000000"/>
          <w:sz w:val="26"/>
          <w:szCs w:val="26"/>
        </w:rPr>
        <w:t>(Sustainable Development</w:t>
      </w:r>
      <w:r w:rsidR="00131AC9" w:rsidRPr="009B4DFC">
        <w:rPr>
          <w:rFonts w:ascii="Calibri" w:eastAsia="標楷體" w:hAnsi="Calibri"/>
          <w:color w:val="000000"/>
          <w:sz w:val="26"/>
          <w:szCs w:val="26"/>
        </w:rPr>
        <w:t xml:space="preserve"> </w:t>
      </w:r>
      <w:r w:rsidRPr="009B4DFC">
        <w:rPr>
          <w:rFonts w:ascii="Calibri" w:eastAsia="標楷體" w:hAnsi="Calibri"/>
          <w:color w:val="000000"/>
          <w:sz w:val="26"/>
          <w:szCs w:val="26"/>
        </w:rPr>
        <w:t xml:space="preserve">Goals </w:t>
      </w:r>
      <w:r w:rsidRPr="009B4DFC">
        <w:rPr>
          <w:rFonts w:ascii="Calibri" w:eastAsia="標楷體" w:hAnsi="Calibri"/>
          <w:color w:val="000000"/>
          <w:sz w:val="26"/>
          <w:szCs w:val="26"/>
        </w:rPr>
        <w:t>簡稱</w:t>
      </w:r>
      <w:r w:rsidRPr="009B4DFC">
        <w:rPr>
          <w:rFonts w:ascii="Calibri" w:eastAsia="標楷體" w:hAnsi="Calibri"/>
          <w:color w:val="000000"/>
          <w:sz w:val="26"/>
          <w:szCs w:val="26"/>
        </w:rPr>
        <w:t xml:space="preserve"> SDGs)</w:t>
      </w:r>
      <w:r w:rsidRPr="009B4DFC">
        <w:rPr>
          <w:rFonts w:ascii="Calibri" w:eastAsia="標楷體" w:hAnsi="Calibri"/>
          <w:color w:val="000000"/>
          <w:sz w:val="26"/>
          <w:szCs w:val="26"/>
        </w:rPr>
        <w:t>，其中</w:t>
      </w:r>
      <w:r w:rsidR="009B4DFC" w:rsidRPr="009B4DFC">
        <w:rPr>
          <w:rFonts w:ascii="Calibri" w:eastAsia="標楷體" w:hAnsi="Calibri"/>
          <w:color w:val="000000"/>
          <w:sz w:val="26"/>
          <w:szCs w:val="26"/>
        </w:rPr>
        <w:t>SDG</w:t>
      </w:r>
      <w:r w:rsidRPr="009B4DFC">
        <w:rPr>
          <w:rFonts w:ascii="Calibri" w:eastAsia="標楷體" w:hAnsi="Calibri"/>
          <w:color w:val="000000"/>
          <w:sz w:val="26"/>
          <w:szCs w:val="26"/>
        </w:rPr>
        <w:t>5</w:t>
      </w:r>
      <w:r w:rsidRPr="009B4DFC">
        <w:rPr>
          <w:rFonts w:ascii="Calibri" w:eastAsia="標楷體" w:hAnsi="Calibri"/>
          <w:color w:val="000000"/>
          <w:sz w:val="26"/>
          <w:szCs w:val="26"/>
        </w:rPr>
        <w:t>為「實現性別平等，賦權所有女性」，性別平等不僅是基本人權、也是世界和平及永續發展的立基。</w:t>
      </w:r>
    </w:p>
    <w:p w14:paraId="4A833771" w14:textId="77777777" w:rsidR="006E6032" w:rsidRPr="009B4DFC" w:rsidRDefault="00E519B4">
      <w:pPr>
        <w:pStyle w:val="Web"/>
        <w:numPr>
          <w:ilvl w:val="0"/>
          <w:numId w:val="2"/>
        </w:numPr>
        <w:spacing w:before="0" w:after="0" w:line="360" w:lineRule="auto"/>
        <w:jc w:val="both"/>
        <w:rPr>
          <w:rFonts w:ascii="Calibri" w:eastAsia="標楷體" w:hAnsi="Calibri"/>
        </w:rPr>
      </w:pPr>
      <w:r w:rsidRPr="009B4DFC">
        <w:rPr>
          <w:rFonts w:ascii="Calibri" w:eastAsia="標楷體" w:hAnsi="Calibri"/>
          <w:color w:val="000000"/>
          <w:sz w:val="26"/>
          <w:szCs w:val="26"/>
        </w:rPr>
        <w:t>本會為提升女童軍口說敘事、詮釋表達及議題關懷之能力，透過闡述性別平等議題及現象，引導女童軍如何面對及察覺生活中的性別平等議題並深化女童軍分析及思辨所應具備的「知、情、意、行」，進而提出自身看法或解決方案，祈能實質為不同族群、文化、性別創造對話空間，展現推動性別平權的力量和豐富的多元社會面貌，鼓勵女童軍培力公民素養實踐於生活之中。</w:t>
      </w:r>
    </w:p>
    <w:p w14:paraId="26F2D0A1"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二、主辦單位：中華民國台灣女童軍總會</w:t>
      </w:r>
    </w:p>
    <w:p w14:paraId="4C3A7D84"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三、承辦單位：</w:t>
      </w:r>
      <w:r w:rsidR="00935A0E" w:rsidRPr="009B4DFC">
        <w:rPr>
          <w:rFonts w:ascii="Calibri" w:eastAsia="標楷體" w:hAnsi="Calibri"/>
          <w:color w:val="000000"/>
          <w:sz w:val="26"/>
          <w:szCs w:val="26"/>
        </w:rPr>
        <w:t>中華民國台灣女童軍總會</w:t>
      </w:r>
      <w:r w:rsidRPr="009B4DFC">
        <w:rPr>
          <w:rFonts w:ascii="Calibri" w:eastAsia="標楷體" w:hAnsi="Calibri"/>
          <w:color w:val="000000"/>
          <w:sz w:val="26"/>
          <w:szCs w:val="26"/>
        </w:rPr>
        <w:t>活動委員會</w:t>
      </w:r>
    </w:p>
    <w:p w14:paraId="7AEE004D"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四、參加對象：幼女童軍、女童軍、蘭姐女童軍，分為三組。</w:t>
      </w:r>
    </w:p>
    <w:p w14:paraId="178E7187"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五、競賽活動規劃：</w:t>
      </w:r>
    </w:p>
    <w:p w14:paraId="4EA5FCB8" w14:textId="21CE508A" w:rsidR="006E6032" w:rsidRPr="009B4DFC" w:rsidRDefault="00E519B4">
      <w:pPr>
        <w:pStyle w:val="Web"/>
        <w:spacing w:before="0" w:after="0" w:line="360" w:lineRule="auto"/>
        <w:ind w:left="1260" w:hanging="780"/>
        <w:rPr>
          <w:rFonts w:ascii="Calibri" w:eastAsia="標楷體" w:hAnsi="Calibri"/>
          <w:color w:val="000000"/>
          <w:sz w:val="26"/>
          <w:szCs w:val="26"/>
        </w:rPr>
      </w:pPr>
      <w:r w:rsidRPr="009B4DFC">
        <w:rPr>
          <w:rFonts w:ascii="Calibri" w:eastAsia="標楷體" w:hAnsi="Calibri"/>
          <w:color w:val="000000"/>
          <w:sz w:val="26"/>
          <w:szCs w:val="26"/>
        </w:rPr>
        <w:t>（一）報名時程：</w:t>
      </w:r>
      <w:r w:rsidR="00F677C2">
        <w:rPr>
          <w:rFonts w:ascii="Calibri" w:eastAsia="標楷體" w:hAnsi="Calibri" w:hint="eastAsia"/>
          <w:color w:val="000000"/>
          <w:sz w:val="26"/>
          <w:szCs w:val="26"/>
        </w:rPr>
        <w:t>即日起</w:t>
      </w:r>
      <w:r w:rsidR="009B4DFC">
        <w:rPr>
          <w:rFonts w:ascii="Calibri" w:eastAsia="標楷體" w:hAnsi="Calibri" w:hint="eastAsia"/>
          <w:color w:val="000000"/>
          <w:sz w:val="26"/>
          <w:szCs w:val="26"/>
        </w:rPr>
        <w:t>～</w:t>
      </w:r>
      <w:r w:rsidR="009B4DFC" w:rsidRPr="009B4DFC">
        <w:rPr>
          <w:rFonts w:ascii="Calibri" w:eastAsia="標楷體" w:hAnsi="Calibri"/>
          <w:color w:val="000000"/>
          <w:sz w:val="26"/>
          <w:szCs w:val="26"/>
        </w:rPr>
        <w:t>3</w:t>
      </w:r>
      <w:r w:rsidR="009B4DFC" w:rsidRPr="009B4DFC">
        <w:rPr>
          <w:rFonts w:ascii="Calibri" w:eastAsia="標楷體" w:hAnsi="Calibri"/>
          <w:color w:val="000000"/>
          <w:sz w:val="26"/>
          <w:szCs w:val="26"/>
        </w:rPr>
        <w:t>月</w:t>
      </w:r>
      <w:r w:rsidR="009B4DFC" w:rsidRPr="009B4DFC">
        <w:rPr>
          <w:rFonts w:ascii="Calibri" w:eastAsia="標楷體" w:hAnsi="Calibri"/>
          <w:color w:val="000000"/>
          <w:sz w:val="26"/>
          <w:szCs w:val="26"/>
        </w:rPr>
        <w:t>31</w:t>
      </w:r>
      <w:r w:rsidR="009B4DFC" w:rsidRPr="009B4DFC">
        <w:rPr>
          <w:rFonts w:ascii="Calibri" w:eastAsia="標楷體" w:hAnsi="Calibri"/>
          <w:color w:val="000000"/>
          <w:sz w:val="26"/>
          <w:szCs w:val="26"/>
        </w:rPr>
        <w:t>日</w:t>
      </w:r>
    </w:p>
    <w:p w14:paraId="50DCECEB" w14:textId="77777777" w:rsidR="006E6032" w:rsidRPr="009B4DFC" w:rsidRDefault="00E519B4">
      <w:pPr>
        <w:pStyle w:val="Web"/>
        <w:spacing w:before="0" w:after="0" w:line="360" w:lineRule="auto"/>
        <w:ind w:left="480"/>
        <w:rPr>
          <w:rFonts w:ascii="Calibri" w:eastAsia="標楷體" w:hAnsi="Calibri"/>
          <w:color w:val="000000"/>
          <w:sz w:val="26"/>
          <w:szCs w:val="26"/>
        </w:rPr>
      </w:pPr>
      <w:r w:rsidRPr="009B4DFC">
        <w:rPr>
          <w:rFonts w:ascii="Calibri" w:eastAsia="標楷體" w:hAnsi="Calibri"/>
          <w:color w:val="000000"/>
          <w:sz w:val="26"/>
          <w:szCs w:val="26"/>
        </w:rPr>
        <w:t>（二）評審日期：</w:t>
      </w:r>
      <w:r w:rsidRPr="009B4DFC">
        <w:rPr>
          <w:rFonts w:ascii="Calibri" w:eastAsia="標楷體" w:hAnsi="Calibri"/>
          <w:color w:val="000000"/>
          <w:sz w:val="26"/>
          <w:szCs w:val="26"/>
        </w:rPr>
        <w:t>112</w:t>
      </w:r>
      <w:r w:rsidRPr="009B4DFC">
        <w:rPr>
          <w:rFonts w:ascii="Calibri" w:eastAsia="標楷體" w:hAnsi="Calibri"/>
          <w:color w:val="000000"/>
          <w:sz w:val="26"/>
          <w:szCs w:val="26"/>
        </w:rPr>
        <w:t>年</w:t>
      </w:r>
      <w:r w:rsidRPr="009B4DFC">
        <w:rPr>
          <w:rFonts w:ascii="Calibri" w:eastAsia="標楷體" w:hAnsi="Calibri"/>
          <w:color w:val="000000"/>
          <w:sz w:val="26"/>
          <w:szCs w:val="26"/>
        </w:rPr>
        <w:t>4</w:t>
      </w:r>
      <w:r w:rsidRPr="009B4DFC">
        <w:rPr>
          <w:rFonts w:ascii="Calibri" w:eastAsia="標楷體" w:hAnsi="Calibri"/>
          <w:color w:val="000000"/>
          <w:sz w:val="26"/>
          <w:szCs w:val="26"/>
        </w:rPr>
        <w:t>月</w:t>
      </w:r>
      <w:r w:rsidRPr="009B4DFC">
        <w:rPr>
          <w:rFonts w:ascii="Calibri" w:eastAsia="標楷體" w:hAnsi="Calibri"/>
          <w:color w:val="000000"/>
          <w:sz w:val="26"/>
          <w:szCs w:val="26"/>
        </w:rPr>
        <w:t>8</w:t>
      </w:r>
      <w:r w:rsidRPr="009B4DFC">
        <w:rPr>
          <w:rFonts w:ascii="Calibri" w:eastAsia="標楷體" w:hAnsi="Calibri"/>
          <w:color w:val="000000"/>
          <w:sz w:val="26"/>
          <w:szCs w:val="26"/>
        </w:rPr>
        <w:t>日</w:t>
      </w:r>
    </w:p>
    <w:p w14:paraId="4679D78D" w14:textId="77777777" w:rsidR="006E6032" w:rsidRPr="009B4DFC" w:rsidRDefault="00E519B4">
      <w:pPr>
        <w:pStyle w:val="Web"/>
        <w:spacing w:before="0" w:after="0" w:line="360" w:lineRule="auto"/>
        <w:ind w:left="1260" w:hanging="780"/>
        <w:rPr>
          <w:rFonts w:ascii="Calibri" w:eastAsia="標楷體" w:hAnsi="Calibri"/>
          <w:color w:val="000000"/>
          <w:sz w:val="26"/>
          <w:szCs w:val="26"/>
        </w:rPr>
      </w:pPr>
      <w:r w:rsidRPr="009B4DFC">
        <w:rPr>
          <w:rFonts w:ascii="Calibri" w:eastAsia="標楷體" w:hAnsi="Calibri"/>
          <w:color w:val="000000"/>
          <w:sz w:val="26"/>
          <w:szCs w:val="26"/>
        </w:rPr>
        <w:t>（三）公布獲獎訊息：</w:t>
      </w:r>
      <w:r w:rsidRPr="009B4DFC">
        <w:rPr>
          <w:rFonts w:ascii="Calibri" w:eastAsia="標楷體" w:hAnsi="Calibri"/>
          <w:color w:val="000000"/>
          <w:sz w:val="26"/>
          <w:szCs w:val="26"/>
        </w:rPr>
        <w:t>112</w:t>
      </w:r>
      <w:r w:rsidRPr="009B4DFC">
        <w:rPr>
          <w:rFonts w:ascii="Calibri" w:eastAsia="標楷體" w:hAnsi="Calibri"/>
          <w:color w:val="000000"/>
          <w:sz w:val="26"/>
          <w:szCs w:val="26"/>
        </w:rPr>
        <w:t>年</w:t>
      </w:r>
      <w:r w:rsidRPr="009B4DFC">
        <w:rPr>
          <w:rFonts w:ascii="Calibri" w:eastAsia="標楷體" w:hAnsi="Calibri"/>
          <w:color w:val="000000"/>
          <w:sz w:val="26"/>
          <w:szCs w:val="26"/>
        </w:rPr>
        <w:t>4</w:t>
      </w:r>
      <w:r w:rsidRPr="009B4DFC">
        <w:rPr>
          <w:rFonts w:ascii="Calibri" w:eastAsia="標楷體" w:hAnsi="Calibri"/>
          <w:color w:val="000000"/>
          <w:sz w:val="26"/>
          <w:szCs w:val="26"/>
        </w:rPr>
        <w:t>月</w:t>
      </w:r>
      <w:r w:rsidRPr="009B4DFC">
        <w:rPr>
          <w:rFonts w:ascii="Calibri" w:eastAsia="標楷體" w:hAnsi="Calibri"/>
          <w:color w:val="000000"/>
          <w:sz w:val="26"/>
          <w:szCs w:val="26"/>
        </w:rPr>
        <w:t>20</w:t>
      </w:r>
      <w:r w:rsidR="009B4DFC" w:rsidRPr="009B4DFC">
        <w:rPr>
          <w:rFonts w:ascii="Calibri" w:eastAsia="標楷體" w:hAnsi="Calibri"/>
          <w:color w:val="000000"/>
          <w:sz w:val="26"/>
          <w:szCs w:val="26"/>
        </w:rPr>
        <w:t>日於女童軍總會網站公布，並個別通知女童軍獲獎者領獎</w:t>
      </w:r>
    </w:p>
    <w:p w14:paraId="4B4F1071"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六、評分標準：</w:t>
      </w:r>
    </w:p>
    <w:p w14:paraId="33369F2F" w14:textId="77777777" w:rsidR="006E6032" w:rsidRPr="009B4DFC" w:rsidRDefault="00E519B4">
      <w:pPr>
        <w:pStyle w:val="Web"/>
        <w:spacing w:before="0" w:after="0" w:line="360" w:lineRule="auto"/>
        <w:ind w:left="480"/>
        <w:rPr>
          <w:rFonts w:ascii="Calibri" w:eastAsia="標楷體" w:hAnsi="Calibri"/>
          <w:color w:val="000000"/>
          <w:sz w:val="26"/>
          <w:szCs w:val="26"/>
        </w:rPr>
      </w:pPr>
      <w:r w:rsidRPr="009B4DFC">
        <w:rPr>
          <w:rFonts w:ascii="Calibri" w:eastAsia="標楷體" w:hAnsi="Calibri"/>
          <w:color w:val="000000"/>
          <w:sz w:val="26"/>
          <w:szCs w:val="26"/>
        </w:rPr>
        <w:t>（一）短講內容：</w:t>
      </w:r>
      <w:r w:rsidRPr="009B4DFC">
        <w:rPr>
          <w:rFonts w:ascii="Calibri" w:eastAsia="標楷體" w:hAnsi="Calibri"/>
          <w:color w:val="000000"/>
          <w:sz w:val="26"/>
          <w:szCs w:val="26"/>
        </w:rPr>
        <w:t>40%</w:t>
      </w:r>
    </w:p>
    <w:p w14:paraId="5185A9A3" w14:textId="77777777" w:rsidR="006E6032" w:rsidRPr="009B4DFC" w:rsidRDefault="00E519B4">
      <w:pPr>
        <w:pStyle w:val="Web"/>
        <w:spacing w:before="0" w:after="0" w:line="360" w:lineRule="auto"/>
        <w:ind w:left="480"/>
        <w:rPr>
          <w:rFonts w:ascii="Calibri" w:eastAsia="標楷體" w:hAnsi="Calibri"/>
          <w:color w:val="000000"/>
          <w:sz w:val="26"/>
          <w:szCs w:val="26"/>
        </w:rPr>
      </w:pPr>
      <w:r w:rsidRPr="009B4DFC">
        <w:rPr>
          <w:rFonts w:ascii="Calibri" w:eastAsia="標楷體" w:hAnsi="Calibri"/>
          <w:color w:val="000000"/>
          <w:sz w:val="26"/>
          <w:szCs w:val="26"/>
        </w:rPr>
        <w:t>（二）台風儀態：</w:t>
      </w:r>
      <w:r w:rsidRPr="009B4DFC">
        <w:rPr>
          <w:rFonts w:ascii="Calibri" w:eastAsia="標楷體" w:hAnsi="Calibri"/>
          <w:color w:val="000000"/>
          <w:sz w:val="26"/>
          <w:szCs w:val="26"/>
        </w:rPr>
        <w:t>30%</w:t>
      </w:r>
    </w:p>
    <w:p w14:paraId="0FC9AAB5" w14:textId="77777777" w:rsidR="006E6032" w:rsidRPr="009B4DFC" w:rsidRDefault="00E519B4">
      <w:pPr>
        <w:pStyle w:val="Web"/>
        <w:spacing w:before="0" w:after="0" w:line="360" w:lineRule="auto"/>
        <w:ind w:left="480"/>
        <w:rPr>
          <w:rFonts w:ascii="Calibri" w:eastAsia="標楷體" w:hAnsi="Calibri"/>
          <w:color w:val="000000"/>
          <w:sz w:val="26"/>
          <w:szCs w:val="26"/>
        </w:rPr>
      </w:pPr>
      <w:r w:rsidRPr="009B4DFC">
        <w:rPr>
          <w:rFonts w:ascii="Calibri" w:eastAsia="標楷體" w:hAnsi="Calibri"/>
          <w:color w:val="000000"/>
          <w:sz w:val="26"/>
          <w:szCs w:val="26"/>
        </w:rPr>
        <w:t>（三）口語流暢：</w:t>
      </w:r>
      <w:r w:rsidRPr="009B4DFC">
        <w:rPr>
          <w:rFonts w:ascii="Calibri" w:eastAsia="標楷體" w:hAnsi="Calibri"/>
          <w:color w:val="000000"/>
          <w:sz w:val="26"/>
          <w:szCs w:val="26"/>
        </w:rPr>
        <w:t>30%</w:t>
      </w:r>
    </w:p>
    <w:p w14:paraId="46A6A916"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七、競賽方式：</w:t>
      </w:r>
    </w:p>
    <w:p w14:paraId="02B187D7" w14:textId="77777777" w:rsidR="006E6032" w:rsidRPr="009B4DFC" w:rsidRDefault="00E519B4">
      <w:pPr>
        <w:pStyle w:val="Web"/>
        <w:spacing w:before="0" w:after="0" w:line="360" w:lineRule="auto"/>
        <w:ind w:left="1260" w:hanging="780"/>
        <w:rPr>
          <w:rFonts w:ascii="Calibri" w:eastAsia="標楷體" w:hAnsi="Calibri"/>
        </w:rPr>
      </w:pPr>
      <w:r w:rsidRPr="009B4DFC">
        <w:rPr>
          <w:rFonts w:ascii="Calibri" w:eastAsia="標楷體" w:hAnsi="Calibri"/>
          <w:color w:val="000000"/>
          <w:sz w:val="26"/>
          <w:szCs w:val="26"/>
        </w:rPr>
        <w:t>（一）以聯合國永續發展</w:t>
      </w:r>
      <w:r w:rsidRPr="009B4DFC">
        <w:rPr>
          <w:rFonts w:ascii="Calibri" w:eastAsia="標楷體" w:hAnsi="Calibri"/>
          <w:color w:val="000000"/>
          <w:sz w:val="26"/>
          <w:szCs w:val="26"/>
        </w:rPr>
        <w:t>17</w:t>
      </w:r>
      <w:r w:rsidRPr="009B4DFC">
        <w:rPr>
          <w:rFonts w:ascii="Calibri" w:eastAsia="標楷體" w:hAnsi="Calibri"/>
          <w:color w:val="000000"/>
          <w:sz w:val="26"/>
          <w:szCs w:val="26"/>
        </w:rPr>
        <w:t>項目標為主軸，扣合</w:t>
      </w:r>
      <w:r w:rsidR="009B4DFC" w:rsidRPr="009B4DFC">
        <w:rPr>
          <w:rFonts w:ascii="Calibri" w:eastAsia="標楷體" w:hAnsi="Calibri"/>
          <w:color w:val="000000"/>
          <w:sz w:val="26"/>
          <w:szCs w:val="26"/>
        </w:rPr>
        <w:t>SDG</w:t>
      </w:r>
      <w:r w:rsidR="009B4DFC" w:rsidRPr="009B4DFC">
        <w:rPr>
          <w:rFonts w:ascii="Calibri" w:eastAsia="標楷體" w:hAnsi="Calibri" w:hint="eastAsia"/>
          <w:color w:val="000000"/>
          <w:sz w:val="26"/>
          <w:szCs w:val="26"/>
        </w:rPr>
        <w:t xml:space="preserve"> </w:t>
      </w:r>
      <w:r w:rsidRPr="009B4DFC">
        <w:rPr>
          <w:rFonts w:ascii="Calibri" w:eastAsia="標楷體" w:hAnsi="Calibri"/>
          <w:color w:val="000000"/>
          <w:sz w:val="26"/>
          <w:szCs w:val="26"/>
        </w:rPr>
        <w:t>5</w:t>
      </w:r>
      <w:r w:rsidRPr="009B4DFC">
        <w:rPr>
          <w:rFonts w:ascii="Calibri" w:eastAsia="標楷體" w:hAnsi="Calibri"/>
          <w:color w:val="000000"/>
          <w:sz w:val="26"/>
          <w:szCs w:val="26"/>
        </w:rPr>
        <w:t>「實現性別平等，賦權所有女性」議題。</w:t>
      </w:r>
    </w:p>
    <w:p w14:paraId="6FB4E439" w14:textId="77777777" w:rsidR="006E6032" w:rsidRPr="009B4DFC" w:rsidRDefault="00E519B4">
      <w:pPr>
        <w:pStyle w:val="Web"/>
        <w:spacing w:before="0" w:after="0" w:line="360" w:lineRule="auto"/>
        <w:ind w:left="1260" w:hanging="780"/>
        <w:rPr>
          <w:rFonts w:ascii="Calibri" w:eastAsia="標楷體" w:hAnsi="Calibri"/>
        </w:rPr>
      </w:pPr>
      <w:r w:rsidRPr="009B4DFC">
        <w:rPr>
          <w:rFonts w:ascii="Calibri" w:eastAsia="標楷體" w:hAnsi="Calibri"/>
          <w:color w:val="000000"/>
          <w:sz w:val="26"/>
          <w:szCs w:val="26"/>
        </w:rPr>
        <w:lastRenderedPageBreak/>
        <w:t>（二）</w:t>
      </w:r>
      <w:r w:rsidRPr="009B4DFC">
        <w:rPr>
          <w:rFonts w:ascii="Calibri" w:eastAsia="標楷體" w:hAnsi="Calibri"/>
          <w:b/>
          <w:color w:val="000000"/>
          <w:sz w:val="26"/>
          <w:szCs w:val="26"/>
        </w:rPr>
        <w:t>著女童軍制服以</w:t>
      </w:r>
      <w:r w:rsidRPr="009B4DFC">
        <w:rPr>
          <w:rFonts w:ascii="Calibri" w:eastAsia="標楷體" w:hAnsi="Calibri"/>
          <w:b/>
          <w:color w:val="000000"/>
          <w:sz w:val="26"/>
          <w:szCs w:val="26"/>
        </w:rPr>
        <w:t>90</w:t>
      </w:r>
      <w:r w:rsidRPr="009B4DFC">
        <w:rPr>
          <w:rFonts w:ascii="Calibri" w:eastAsia="標楷體" w:hAnsi="Calibri"/>
          <w:b/>
          <w:color w:val="000000"/>
          <w:sz w:val="26"/>
          <w:szCs w:val="26"/>
        </w:rPr>
        <w:t>秒以內短講形式，錄製成</w:t>
      </w:r>
      <w:r w:rsidRPr="009B4DFC">
        <w:rPr>
          <w:rFonts w:ascii="Calibri" w:eastAsia="標楷體" w:hAnsi="Calibri"/>
          <w:b/>
          <w:color w:val="000000"/>
          <w:sz w:val="26"/>
          <w:szCs w:val="26"/>
        </w:rPr>
        <w:t>mp4</w:t>
      </w:r>
      <w:r w:rsidRPr="009B4DFC">
        <w:rPr>
          <w:rFonts w:ascii="Calibri" w:eastAsia="標楷體" w:hAnsi="Calibri"/>
          <w:b/>
          <w:color w:val="000000"/>
          <w:sz w:val="26"/>
          <w:szCs w:val="26"/>
        </w:rPr>
        <w:t>檔進行初賽與複賽。</w:t>
      </w:r>
      <w:r w:rsidRPr="009B4DFC">
        <w:rPr>
          <w:rFonts w:ascii="Calibri" w:eastAsia="標楷體" w:hAnsi="Calibri"/>
          <w:color w:val="000000"/>
          <w:sz w:val="26"/>
          <w:szCs w:val="26"/>
        </w:rPr>
        <w:t>影音檔以個人口說影像為主，不得夾雜微電影、短片方式剪輯錄製。違規者，取消競賽資格。</w:t>
      </w:r>
    </w:p>
    <w:p w14:paraId="09A4437E" w14:textId="77777777" w:rsidR="006E6032" w:rsidRPr="009B4DFC" w:rsidRDefault="00E519B4">
      <w:pPr>
        <w:pStyle w:val="Web"/>
        <w:spacing w:before="0" w:after="0" w:line="360" w:lineRule="auto"/>
        <w:ind w:left="1260" w:hanging="780"/>
        <w:rPr>
          <w:rFonts w:ascii="Calibri" w:eastAsia="標楷體" w:hAnsi="Calibri"/>
          <w:color w:val="000000"/>
          <w:sz w:val="26"/>
          <w:szCs w:val="26"/>
        </w:rPr>
      </w:pPr>
      <w:r w:rsidRPr="009B4DFC">
        <w:rPr>
          <w:rFonts w:ascii="Calibri" w:eastAsia="標楷體" w:hAnsi="Calibri"/>
          <w:color w:val="000000"/>
          <w:sz w:val="26"/>
          <w:szCs w:val="26"/>
        </w:rPr>
        <w:t>（三）</w:t>
      </w:r>
      <w:r w:rsidRPr="009B4DFC">
        <w:rPr>
          <w:rFonts w:ascii="Calibri" w:eastAsia="標楷體" w:hAnsi="Calibri"/>
          <w:color w:val="000000"/>
          <w:sz w:val="26"/>
          <w:szCs w:val="26"/>
        </w:rPr>
        <w:t>112</w:t>
      </w:r>
      <w:r w:rsidRPr="009B4DFC">
        <w:rPr>
          <w:rFonts w:ascii="Calibri" w:eastAsia="標楷體" w:hAnsi="Calibri"/>
          <w:color w:val="000000"/>
          <w:sz w:val="26"/>
          <w:szCs w:val="26"/>
        </w:rPr>
        <w:t>年</w:t>
      </w:r>
      <w:r w:rsidRPr="009B4DFC">
        <w:rPr>
          <w:rFonts w:ascii="Calibri" w:eastAsia="標楷體" w:hAnsi="Calibri"/>
          <w:color w:val="000000"/>
          <w:sz w:val="26"/>
          <w:szCs w:val="26"/>
        </w:rPr>
        <w:t>3</w:t>
      </w:r>
      <w:r w:rsidRPr="009B4DFC">
        <w:rPr>
          <w:rFonts w:ascii="Calibri" w:eastAsia="標楷體" w:hAnsi="Calibri"/>
          <w:color w:val="000000"/>
          <w:sz w:val="26"/>
          <w:szCs w:val="26"/>
        </w:rPr>
        <w:t>月</w:t>
      </w:r>
      <w:r w:rsidRPr="009B4DFC">
        <w:rPr>
          <w:rFonts w:ascii="Calibri" w:eastAsia="標楷體" w:hAnsi="Calibri"/>
          <w:color w:val="000000"/>
          <w:sz w:val="26"/>
          <w:szCs w:val="26"/>
        </w:rPr>
        <w:t>31</w:t>
      </w:r>
      <w:r w:rsidRPr="009B4DFC">
        <w:rPr>
          <w:rFonts w:ascii="Calibri" w:eastAsia="標楷體" w:hAnsi="Calibri"/>
          <w:color w:val="000000"/>
          <w:sz w:val="26"/>
          <w:szCs w:val="26"/>
        </w:rPr>
        <w:t>日報名截止，邀請評審委員，依幼女童軍、女童軍、蘭姐女童軍各選出前三名及佳作若干名。</w:t>
      </w:r>
    </w:p>
    <w:p w14:paraId="7DBDE8A6"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八、獎勵方式：</w:t>
      </w:r>
    </w:p>
    <w:p w14:paraId="79932B20" w14:textId="684998E2" w:rsidR="006E6032" w:rsidRPr="009B4DFC" w:rsidRDefault="00E519B4">
      <w:pPr>
        <w:pStyle w:val="Web"/>
        <w:spacing w:before="0" w:after="0" w:line="360" w:lineRule="auto"/>
        <w:ind w:left="480"/>
        <w:rPr>
          <w:rFonts w:ascii="Calibri" w:eastAsia="標楷體" w:hAnsi="Calibri"/>
          <w:color w:val="000000"/>
          <w:sz w:val="26"/>
          <w:szCs w:val="26"/>
        </w:rPr>
      </w:pPr>
      <w:r w:rsidRPr="009B4DFC">
        <w:rPr>
          <w:rFonts w:ascii="Calibri" w:eastAsia="標楷體" w:hAnsi="Calibri"/>
          <w:color w:val="000000"/>
          <w:sz w:val="26"/>
          <w:szCs w:val="26"/>
        </w:rPr>
        <w:t>（一）第一名</w:t>
      </w:r>
      <w:r w:rsidRPr="009B4DFC">
        <w:rPr>
          <w:rFonts w:ascii="Calibri" w:eastAsia="標楷體" w:hAnsi="Calibri"/>
          <w:color w:val="000000"/>
          <w:sz w:val="26"/>
          <w:szCs w:val="26"/>
        </w:rPr>
        <w:t xml:space="preserve"> 1</w:t>
      </w:r>
      <w:r w:rsidRPr="009B4DFC">
        <w:rPr>
          <w:rFonts w:ascii="Calibri" w:eastAsia="標楷體" w:hAnsi="Calibri"/>
          <w:color w:val="000000"/>
          <w:sz w:val="26"/>
          <w:szCs w:val="26"/>
        </w:rPr>
        <w:t>名頒發</w:t>
      </w:r>
      <w:r w:rsidR="000E1CE8">
        <w:rPr>
          <w:rFonts w:ascii="Calibri" w:eastAsia="標楷體" w:hAnsi="Calibri" w:hint="eastAsia"/>
          <w:color w:val="000000"/>
          <w:sz w:val="26"/>
          <w:szCs w:val="26"/>
        </w:rPr>
        <w:t>面額</w:t>
      </w:r>
      <w:r w:rsidRPr="009B4DFC">
        <w:rPr>
          <w:rFonts w:ascii="Calibri" w:eastAsia="標楷體" w:hAnsi="Calibri"/>
          <w:color w:val="000000"/>
          <w:sz w:val="26"/>
          <w:szCs w:val="26"/>
        </w:rPr>
        <w:t>新台幣</w:t>
      </w:r>
      <w:r w:rsidRPr="009B4DFC">
        <w:rPr>
          <w:rFonts w:ascii="Calibri" w:eastAsia="標楷體" w:hAnsi="Calibri"/>
          <w:color w:val="000000"/>
          <w:sz w:val="26"/>
          <w:szCs w:val="26"/>
        </w:rPr>
        <w:t>1,000</w:t>
      </w:r>
      <w:r w:rsidRPr="009B4DFC">
        <w:rPr>
          <w:rFonts w:ascii="Calibri" w:eastAsia="標楷體" w:hAnsi="Calibri"/>
          <w:color w:val="000000"/>
          <w:sz w:val="26"/>
          <w:szCs w:val="26"/>
        </w:rPr>
        <w:t>元</w:t>
      </w:r>
      <w:r w:rsidR="00CC4F28">
        <w:rPr>
          <w:rFonts w:ascii="Calibri" w:eastAsia="標楷體" w:hAnsi="Calibri" w:hint="eastAsia"/>
          <w:color w:val="000000"/>
          <w:sz w:val="26"/>
          <w:szCs w:val="26"/>
        </w:rPr>
        <w:t>商品卡或商品禮券</w:t>
      </w:r>
      <w:r w:rsidRPr="009B4DFC">
        <w:rPr>
          <w:rFonts w:ascii="Calibri" w:eastAsia="標楷體" w:hAnsi="Calibri"/>
          <w:color w:val="000000"/>
          <w:sz w:val="26"/>
          <w:szCs w:val="26"/>
        </w:rPr>
        <w:t>及獎狀一紙</w:t>
      </w:r>
    </w:p>
    <w:p w14:paraId="1DEA7086" w14:textId="79C72151" w:rsidR="006E6032" w:rsidRPr="009B4DFC" w:rsidRDefault="00E519B4">
      <w:pPr>
        <w:pStyle w:val="Web"/>
        <w:spacing w:before="0" w:after="0" w:line="360" w:lineRule="auto"/>
        <w:ind w:left="480"/>
        <w:rPr>
          <w:rFonts w:ascii="Calibri" w:eastAsia="標楷體" w:hAnsi="Calibri"/>
          <w:color w:val="000000"/>
          <w:sz w:val="26"/>
          <w:szCs w:val="26"/>
        </w:rPr>
      </w:pPr>
      <w:r w:rsidRPr="009B4DFC">
        <w:rPr>
          <w:rFonts w:ascii="Calibri" w:eastAsia="標楷體" w:hAnsi="Calibri"/>
          <w:color w:val="000000"/>
          <w:sz w:val="26"/>
          <w:szCs w:val="26"/>
        </w:rPr>
        <w:t>（二）第二名</w:t>
      </w:r>
      <w:r w:rsidRPr="009B4DFC">
        <w:rPr>
          <w:rFonts w:ascii="Calibri" w:eastAsia="標楷體" w:hAnsi="Calibri"/>
          <w:color w:val="000000"/>
          <w:sz w:val="26"/>
          <w:szCs w:val="26"/>
        </w:rPr>
        <w:t xml:space="preserve"> 2</w:t>
      </w:r>
      <w:r w:rsidRPr="009B4DFC">
        <w:rPr>
          <w:rFonts w:ascii="Calibri" w:eastAsia="標楷體" w:hAnsi="Calibri"/>
          <w:color w:val="000000"/>
          <w:sz w:val="26"/>
          <w:szCs w:val="26"/>
        </w:rPr>
        <w:t>名</w:t>
      </w:r>
      <w:r w:rsidR="000E1CE8" w:rsidRPr="009B4DFC">
        <w:rPr>
          <w:rFonts w:ascii="Calibri" w:eastAsia="標楷體" w:hAnsi="Calibri"/>
          <w:color w:val="000000"/>
          <w:sz w:val="26"/>
          <w:szCs w:val="26"/>
        </w:rPr>
        <w:t>頒發</w:t>
      </w:r>
      <w:r w:rsidR="000E1CE8">
        <w:rPr>
          <w:rFonts w:ascii="Calibri" w:eastAsia="標楷體" w:hAnsi="Calibri" w:hint="eastAsia"/>
          <w:color w:val="000000"/>
          <w:sz w:val="26"/>
          <w:szCs w:val="26"/>
        </w:rPr>
        <w:t>面額</w:t>
      </w:r>
      <w:r w:rsidRPr="009B4DFC">
        <w:rPr>
          <w:rFonts w:ascii="Calibri" w:eastAsia="標楷體" w:hAnsi="Calibri"/>
          <w:color w:val="000000"/>
          <w:sz w:val="26"/>
          <w:szCs w:val="26"/>
        </w:rPr>
        <w:t>新台幣</w:t>
      </w:r>
      <w:r w:rsidRPr="009B4DFC">
        <w:rPr>
          <w:rFonts w:ascii="Calibri" w:eastAsia="標楷體" w:hAnsi="Calibri"/>
          <w:color w:val="000000"/>
          <w:sz w:val="26"/>
          <w:szCs w:val="26"/>
        </w:rPr>
        <w:t xml:space="preserve">  800</w:t>
      </w:r>
      <w:r w:rsidRPr="009B4DFC">
        <w:rPr>
          <w:rFonts w:ascii="Calibri" w:eastAsia="標楷體" w:hAnsi="Calibri"/>
          <w:color w:val="000000"/>
          <w:sz w:val="26"/>
          <w:szCs w:val="26"/>
        </w:rPr>
        <w:t>元</w:t>
      </w:r>
      <w:r w:rsidR="000E1CE8">
        <w:rPr>
          <w:rFonts w:ascii="Calibri" w:eastAsia="標楷體" w:hAnsi="Calibri" w:hint="eastAsia"/>
          <w:color w:val="000000"/>
          <w:sz w:val="26"/>
          <w:szCs w:val="26"/>
        </w:rPr>
        <w:t>商品卡或商品禮券</w:t>
      </w:r>
      <w:r w:rsidRPr="009B4DFC">
        <w:rPr>
          <w:rFonts w:ascii="Calibri" w:eastAsia="標楷體" w:hAnsi="Calibri"/>
          <w:color w:val="000000"/>
          <w:sz w:val="26"/>
          <w:szCs w:val="26"/>
        </w:rPr>
        <w:t>及獎狀一紙</w:t>
      </w:r>
    </w:p>
    <w:p w14:paraId="45EB8EEF" w14:textId="675611F1" w:rsidR="009B4DFC" w:rsidRDefault="00E519B4" w:rsidP="009B4DFC">
      <w:pPr>
        <w:pStyle w:val="Web"/>
        <w:spacing w:before="0" w:after="0" w:line="360" w:lineRule="auto"/>
        <w:ind w:left="480"/>
        <w:rPr>
          <w:rFonts w:ascii="Calibri" w:eastAsia="標楷體" w:hAnsi="Calibri"/>
          <w:color w:val="000000"/>
          <w:sz w:val="26"/>
          <w:szCs w:val="26"/>
        </w:rPr>
      </w:pPr>
      <w:r w:rsidRPr="009B4DFC">
        <w:rPr>
          <w:rFonts w:ascii="Calibri" w:eastAsia="標楷體" w:hAnsi="Calibri"/>
          <w:color w:val="000000"/>
          <w:sz w:val="26"/>
          <w:szCs w:val="26"/>
        </w:rPr>
        <w:t>（三）第三名</w:t>
      </w:r>
      <w:r w:rsidRPr="009B4DFC">
        <w:rPr>
          <w:rFonts w:ascii="Calibri" w:eastAsia="標楷體" w:hAnsi="Calibri"/>
          <w:color w:val="000000"/>
          <w:sz w:val="26"/>
          <w:szCs w:val="26"/>
        </w:rPr>
        <w:t xml:space="preserve"> 3</w:t>
      </w:r>
      <w:r w:rsidRPr="009B4DFC">
        <w:rPr>
          <w:rFonts w:ascii="Calibri" w:eastAsia="標楷體" w:hAnsi="Calibri"/>
          <w:color w:val="000000"/>
          <w:sz w:val="26"/>
          <w:szCs w:val="26"/>
        </w:rPr>
        <w:t>名</w:t>
      </w:r>
      <w:r w:rsidR="000E1CE8" w:rsidRPr="009B4DFC">
        <w:rPr>
          <w:rFonts w:ascii="Calibri" w:eastAsia="標楷體" w:hAnsi="Calibri"/>
          <w:color w:val="000000"/>
          <w:sz w:val="26"/>
          <w:szCs w:val="26"/>
        </w:rPr>
        <w:t>頒發</w:t>
      </w:r>
      <w:r w:rsidR="000E1CE8">
        <w:rPr>
          <w:rFonts w:ascii="Calibri" w:eastAsia="標楷體" w:hAnsi="Calibri" w:hint="eastAsia"/>
          <w:color w:val="000000"/>
          <w:sz w:val="26"/>
          <w:szCs w:val="26"/>
        </w:rPr>
        <w:t>面額</w:t>
      </w:r>
      <w:r w:rsidRPr="009B4DFC">
        <w:rPr>
          <w:rFonts w:ascii="Calibri" w:eastAsia="標楷體" w:hAnsi="Calibri"/>
          <w:color w:val="000000"/>
          <w:sz w:val="26"/>
          <w:szCs w:val="26"/>
        </w:rPr>
        <w:t>新台幣</w:t>
      </w:r>
      <w:r w:rsidRPr="009B4DFC">
        <w:rPr>
          <w:rFonts w:ascii="Calibri" w:eastAsia="標楷體" w:hAnsi="Calibri"/>
          <w:color w:val="000000"/>
          <w:sz w:val="26"/>
          <w:szCs w:val="26"/>
        </w:rPr>
        <w:t xml:space="preserve">  500</w:t>
      </w:r>
      <w:r w:rsidRPr="009B4DFC">
        <w:rPr>
          <w:rFonts w:ascii="Calibri" w:eastAsia="標楷體" w:hAnsi="Calibri"/>
          <w:color w:val="000000"/>
          <w:sz w:val="26"/>
          <w:szCs w:val="26"/>
        </w:rPr>
        <w:t>元</w:t>
      </w:r>
      <w:r w:rsidR="000E1CE8">
        <w:rPr>
          <w:rFonts w:ascii="Calibri" w:eastAsia="標楷體" w:hAnsi="Calibri" w:hint="eastAsia"/>
          <w:color w:val="000000"/>
          <w:sz w:val="26"/>
          <w:szCs w:val="26"/>
        </w:rPr>
        <w:t>商品卡或商品禮券</w:t>
      </w:r>
      <w:r w:rsidRPr="009B4DFC">
        <w:rPr>
          <w:rFonts w:ascii="Calibri" w:eastAsia="標楷體" w:hAnsi="Calibri"/>
          <w:color w:val="000000"/>
          <w:sz w:val="26"/>
          <w:szCs w:val="26"/>
        </w:rPr>
        <w:t>及獎狀一紙</w:t>
      </w:r>
    </w:p>
    <w:p w14:paraId="78D740E3" w14:textId="77777777" w:rsidR="006E6032" w:rsidRPr="009B4DFC" w:rsidRDefault="009B4DFC" w:rsidP="009B4DFC">
      <w:pPr>
        <w:pStyle w:val="Web"/>
        <w:spacing w:before="0" w:after="0" w:line="360" w:lineRule="auto"/>
        <w:ind w:left="480"/>
        <w:rPr>
          <w:rFonts w:ascii="Calibri" w:eastAsia="標楷體" w:hAnsi="Calibri"/>
          <w:color w:val="000000"/>
          <w:sz w:val="26"/>
          <w:szCs w:val="26"/>
        </w:rPr>
      </w:pPr>
      <w:r>
        <w:rPr>
          <w:rFonts w:ascii="Calibri" w:eastAsia="標楷體" w:hAnsi="Calibri"/>
          <w:color w:val="000000"/>
          <w:sz w:val="26"/>
          <w:szCs w:val="26"/>
        </w:rPr>
        <w:t>（</w:t>
      </w:r>
      <w:r>
        <w:rPr>
          <w:rFonts w:ascii="Calibri" w:eastAsia="標楷體" w:hAnsi="Calibri" w:hint="eastAsia"/>
          <w:color w:val="000000"/>
          <w:sz w:val="26"/>
          <w:szCs w:val="26"/>
        </w:rPr>
        <w:t>四</w:t>
      </w:r>
      <w:r w:rsidRPr="009B4DFC">
        <w:rPr>
          <w:rFonts w:ascii="Calibri" w:eastAsia="標楷體" w:hAnsi="Calibri"/>
          <w:color w:val="000000"/>
          <w:sz w:val="26"/>
          <w:szCs w:val="26"/>
        </w:rPr>
        <w:t>）</w:t>
      </w:r>
      <w:r w:rsidR="00E519B4" w:rsidRPr="009B4DFC">
        <w:rPr>
          <w:rFonts w:ascii="Calibri" w:eastAsia="標楷體" w:hAnsi="Calibri"/>
          <w:color w:val="000000"/>
          <w:sz w:val="26"/>
          <w:szCs w:val="26"/>
        </w:rPr>
        <w:t>佳作</w:t>
      </w:r>
      <w:r w:rsidR="00E519B4" w:rsidRPr="009B4DFC">
        <w:rPr>
          <w:rFonts w:ascii="Calibri" w:eastAsia="標楷體" w:hAnsi="Calibri"/>
          <w:color w:val="000000"/>
          <w:sz w:val="26"/>
          <w:szCs w:val="26"/>
        </w:rPr>
        <w:t xml:space="preserve"> </w:t>
      </w:r>
      <w:r w:rsidR="00E519B4" w:rsidRPr="009B4DFC">
        <w:rPr>
          <w:rFonts w:ascii="Calibri" w:eastAsia="標楷體" w:hAnsi="Calibri"/>
          <w:color w:val="000000"/>
          <w:sz w:val="26"/>
          <w:szCs w:val="26"/>
        </w:rPr>
        <w:t>若干名頒發獎狀一紙</w:t>
      </w:r>
      <w:r w:rsidR="00E519B4" w:rsidRPr="009B4DFC">
        <w:rPr>
          <w:rFonts w:ascii="Calibri" w:eastAsia="標楷體" w:hAnsi="Calibri"/>
          <w:color w:val="000000"/>
          <w:sz w:val="26"/>
          <w:szCs w:val="26"/>
        </w:rPr>
        <w:t xml:space="preserve"> </w:t>
      </w:r>
    </w:p>
    <w:p w14:paraId="74E12B0A"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九、注意事項：</w:t>
      </w:r>
    </w:p>
    <w:p w14:paraId="7D3D1218" w14:textId="77777777" w:rsidR="006E6032" w:rsidRPr="009B4DFC" w:rsidRDefault="00E519B4">
      <w:pPr>
        <w:pStyle w:val="Web"/>
        <w:spacing w:before="0" w:after="0" w:line="360" w:lineRule="auto"/>
        <w:ind w:left="1260" w:hanging="780"/>
        <w:rPr>
          <w:rFonts w:ascii="Calibri" w:eastAsia="標楷體" w:hAnsi="Calibri"/>
          <w:color w:val="000000"/>
          <w:sz w:val="26"/>
          <w:szCs w:val="26"/>
        </w:rPr>
      </w:pPr>
      <w:r w:rsidRPr="009B4DFC">
        <w:rPr>
          <w:rFonts w:ascii="Calibri" w:eastAsia="標楷體" w:hAnsi="Calibri"/>
          <w:color w:val="000000"/>
          <w:sz w:val="26"/>
          <w:szCs w:val="26"/>
        </w:rPr>
        <w:t>（一）競賽所繳交之短講影音檔，須確實為本人所演說，不得冒名頂替，違規者經查獲，取消資格。</w:t>
      </w:r>
    </w:p>
    <w:p w14:paraId="2AEC1F7A" w14:textId="77777777" w:rsidR="006E6032" w:rsidRPr="009B4DFC" w:rsidRDefault="00E519B4">
      <w:pPr>
        <w:pStyle w:val="Web"/>
        <w:spacing w:before="0" w:after="0" w:line="360" w:lineRule="auto"/>
        <w:ind w:left="1260" w:hanging="780"/>
        <w:rPr>
          <w:rFonts w:ascii="Calibri" w:eastAsia="標楷體" w:hAnsi="Calibri"/>
          <w:color w:val="000000"/>
          <w:sz w:val="26"/>
          <w:szCs w:val="26"/>
        </w:rPr>
      </w:pPr>
      <w:r w:rsidRPr="009B4DFC">
        <w:rPr>
          <w:rFonts w:ascii="Calibri" w:eastAsia="標楷體" w:hAnsi="Calibri"/>
          <w:color w:val="000000"/>
          <w:sz w:val="26"/>
          <w:szCs w:val="26"/>
        </w:rPr>
        <w:t>（二）每人限定以一則短講影音檔報名，不得重複報名。</w:t>
      </w:r>
    </w:p>
    <w:p w14:paraId="3F804F6E" w14:textId="77777777" w:rsidR="006E6032" w:rsidRPr="009B4DFC" w:rsidRDefault="00E519B4">
      <w:pPr>
        <w:pStyle w:val="Web"/>
        <w:spacing w:before="0" w:after="0" w:line="360" w:lineRule="auto"/>
        <w:ind w:left="1260" w:hanging="780"/>
        <w:rPr>
          <w:rFonts w:ascii="Calibri" w:eastAsia="標楷體" w:hAnsi="Calibri"/>
          <w:color w:val="000000"/>
          <w:sz w:val="26"/>
          <w:szCs w:val="26"/>
        </w:rPr>
      </w:pPr>
      <w:r w:rsidRPr="009B4DFC">
        <w:rPr>
          <w:rFonts w:ascii="Calibri" w:eastAsia="標楷體" w:hAnsi="Calibri"/>
          <w:color w:val="000000"/>
          <w:sz w:val="26"/>
          <w:szCs w:val="26"/>
        </w:rPr>
        <w:t>（三）凡報名參賽者，視為認同本競賽規則，並尊重評審委員決議及評審結果。</w:t>
      </w:r>
    </w:p>
    <w:p w14:paraId="38740D12" w14:textId="77777777" w:rsidR="006E6032" w:rsidRPr="009B4DFC" w:rsidRDefault="00E519B4">
      <w:pPr>
        <w:pStyle w:val="Web"/>
        <w:spacing w:before="0" w:after="0" w:line="360" w:lineRule="auto"/>
        <w:ind w:left="1820" w:hanging="1820"/>
        <w:rPr>
          <w:rFonts w:ascii="Calibri" w:eastAsia="標楷體" w:hAnsi="Calibri"/>
          <w:color w:val="000000"/>
          <w:sz w:val="26"/>
          <w:szCs w:val="26"/>
        </w:rPr>
      </w:pPr>
      <w:r w:rsidRPr="009B4DFC">
        <w:rPr>
          <w:rFonts w:ascii="Calibri" w:eastAsia="標楷體" w:hAnsi="Calibri"/>
          <w:color w:val="000000"/>
          <w:sz w:val="26"/>
          <w:szCs w:val="26"/>
        </w:rPr>
        <w:t>十、報名方式：請於女童軍總會網站下載報名表單。將短講錄影檔上傳至</w:t>
      </w:r>
      <w:r w:rsidRPr="009B4DFC">
        <w:rPr>
          <w:rFonts w:ascii="Calibri" w:eastAsia="標楷體" w:hAnsi="Calibri"/>
          <w:color w:val="000000"/>
          <w:sz w:val="26"/>
          <w:szCs w:val="26"/>
        </w:rPr>
        <w:t>YouTube</w:t>
      </w:r>
      <w:r w:rsidRPr="009B4DFC">
        <w:rPr>
          <w:rFonts w:ascii="Calibri" w:eastAsia="標楷體" w:hAnsi="Calibri"/>
          <w:color w:val="000000"/>
          <w:sz w:val="26"/>
          <w:szCs w:val="26"/>
        </w:rPr>
        <w:t>，提供影片連結。將影片連結貼至報名表單，回傳到女童軍總會信箱︰</w:t>
      </w:r>
      <w:hyperlink r:id="rId7" w:history="1">
        <w:r w:rsidRPr="009B4DFC">
          <w:rPr>
            <w:rStyle w:val="a7"/>
            <w:rFonts w:ascii="Calibri" w:eastAsia="標楷體" w:hAnsi="Calibri"/>
            <w:sz w:val="26"/>
            <w:szCs w:val="26"/>
          </w:rPr>
          <w:t>gst@gstaiwan.org</w:t>
        </w:r>
      </w:hyperlink>
      <w:r w:rsidRPr="009B4DFC">
        <w:rPr>
          <w:rFonts w:ascii="Calibri" w:eastAsia="標楷體" w:hAnsi="Calibri"/>
          <w:color w:val="000000"/>
          <w:sz w:val="26"/>
          <w:szCs w:val="26"/>
        </w:rPr>
        <w:t>。來信標題註明：「</w:t>
      </w:r>
      <w:r w:rsidRPr="009B4DFC">
        <w:rPr>
          <w:rFonts w:ascii="Calibri" w:eastAsia="標楷體" w:hAnsi="Calibri"/>
          <w:b/>
          <w:color w:val="000000"/>
          <w:sz w:val="26"/>
          <w:szCs w:val="26"/>
        </w:rPr>
        <w:t>中華民國台灣女童軍總會</w:t>
      </w:r>
      <w:r w:rsidRPr="009B4DFC">
        <w:rPr>
          <w:rFonts w:ascii="Calibri" w:eastAsia="標楷體" w:hAnsi="Calibri"/>
          <w:b/>
          <w:color w:val="000000"/>
          <w:sz w:val="26"/>
          <w:szCs w:val="26"/>
        </w:rPr>
        <w:t>2023</w:t>
      </w:r>
      <w:r w:rsidRPr="009B4DFC">
        <w:rPr>
          <w:rFonts w:ascii="Calibri" w:eastAsia="標楷體" w:hAnsi="Calibri"/>
          <w:b/>
          <w:color w:val="000000"/>
          <w:sz w:val="26"/>
          <w:szCs w:val="26"/>
        </w:rPr>
        <w:t>性別平等議題短講競賽報名</w:t>
      </w:r>
      <w:r w:rsidRPr="009B4DFC">
        <w:rPr>
          <w:rFonts w:ascii="Calibri" w:eastAsia="標楷體" w:hAnsi="Calibri"/>
          <w:color w:val="000000"/>
          <w:sz w:val="26"/>
          <w:szCs w:val="26"/>
        </w:rPr>
        <w:t>」。</w:t>
      </w:r>
    </w:p>
    <w:p w14:paraId="57264AC6"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十一、本辦法經女童軍總會理事長核准後，頒佈實施，修正時亦同。</w:t>
      </w:r>
    </w:p>
    <w:p w14:paraId="730F6299" w14:textId="77777777" w:rsidR="006E6032" w:rsidRPr="009B4DFC" w:rsidRDefault="00E519B4">
      <w:pPr>
        <w:pStyle w:val="Web"/>
        <w:spacing w:before="0" w:after="0" w:line="360" w:lineRule="auto"/>
        <w:rPr>
          <w:rFonts w:ascii="Calibri" w:eastAsia="標楷體" w:hAnsi="Calibri"/>
          <w:color w:val="000000"/>
          <w:sz w:val="26"/>
          <w:szCs w:val="26"/>
        </w:rPr>
      </w:pPr>
      <w:r w:rsidRPr="009B4DFC">
        <w:rPr>
          <w:rFonts w:ascii="Calibri" w:eastAsia="標楷體" w:hAnsi="Calibri"/>
          <w:color w:val="000000"/>
          <w:sz w:val="26"/>
          <w:szCs w:val="26"/>
        </w:rPr>
        <w:t>十二、相關訊息請參閱本會網址</w:t>
      </w:r>
      <w:hyperlink r:id="rId8" w:history="1">
        <w:r w:rsidRPr="009B4DFC">
          <w:rPr>
            <w:rStyle w:val="a7"/>
            <w:rFonts w:ascii="Calibri" w:eastAsia="標楷體" w:hAnsi="Calibri"/>
            <w:sz w:val="26"/>
            <w:szCs w:val="26"/>
          </w:rPr>
          <w:t>http</w:t>
        </w:r>
        <w:r w:rsidR="009B4DFC" w:rsidRPr="009B4DFC">
          <w:rPr>
            <w:rStyle w:val="a7"/>
            <w:rFonts w:ascii="Calibri" w:eastAsia="標楷體" w:hAnsi="Calibri" w:hint="eastAsia"/>
            <w:sz w:val="26"/>
            <w:szCs w:val="26"/>
          </w:rPr>
          <w:t>s</w:t>
        </w:r>
        <w:r w:rsidRPr="009B4DFC">
          <w:rPr>
            <w:rStyle w:val="a7"/>
            <w:rFonts w:ascii="Calibri" w:eastAsia="標楷體" w:hAnsi="Calibri"/>
            <w:sz w:val="26"/>
            <w:szCs w:val="26"/>
          </w:rPr>
          <w:t>：</w:t>
        </w:r>
        <w:r w:rsidRPr="009B4DFC">
          <w:rPr>
            <w:rStyle w:val="a7"/>
            <w:rFonts w:ascii="Calibri" w:eastAsia="標楷體" w:hAnsi="Calibri"/>
            <w:sz w:val="26"/>
            <w:szCs w:val="26"/>
          </w:rPr>
          <w:t>//www.gstaiwan.org</w:t>
        </w:r>
      </w:hyperlink>
    </w:p>
    <w:p w14:paraId="30466B2A" w14:textId="77777777" w:rsidR="006E6032" w:rsidRPr="009B4DFC" w:rsidRDefault="006E6032">
      <w:pPr>
        <w:pStyle w:val="Web"/>
        <w:spacing w:before="0" w:after="0"/>
        <w:rPr>
          <w:rFonts w:ascii="Calibri" w:eastAsia="標楷體" w:hAnsi="Calibri"/>
          <w:color w:val="000000"/>
          <w:sz w:val="26"/>
          <w:szCs w:val="26"/>
        </w:rPr>
      </w:pPr>
    </w:p>
    <w:p w14:paraId="1889ED2C" w14:textId="77777777" w:rsidR="006E6032" w:rsidRPr="009B4DFC" w:rsidRDefault="006E6032">
      <w:pPr>
        <w:pStyle w:val="Web"/>
        <w:spacing w:before="0" w:after="0"/>
        <w:rPr>
          <w:rFonts w:ascii="Calibri" w:eastAsia="標楷體" w:hAnsi="Calibri"/>
          <w:color w:val="000000"/>
          <w:sz w:val="26"/>
          <w:szCs w:val="26"/>
        </w:rPr>
      </w:pPr>
    </w:p>
    <w:p w14:paraId="7E5C6C53" w14:textId="77777777" w:rsidR="006E6032" w:rsidRPr="009B4DFC" w:rsidRDefault="006E6032">
      <w:pPr>
        <w:pStyle w:val="Web"/>
        <w:spacing w:before="0" w:after="0"/>
        <w:rPr>
          <w:rFonts w:ascii="Calibri" w:eastAsia="標楷體" w:hAnsi="Calibri"/>
          <w:color w:val="000000"/>
          <w:sz w:val="26"/>
          <w:szCs w:val="26"/>
        </w:rPr>
      </w:pPr>
    </w:p>
    <w:p w14:paraId="3AB4A6F6" w14:textId="77777777" w:rsidR="006E6032" w:rsidRPr="009B4DFC" w:rsidRDefault="006E6032">
      <w:pPr>
        <w:pStyle w:val="Web"/>
        <w:spacing w:before="0" w:after="0"/>
        <w:rPr>
          <w:rFonts w:ascii="Calibri" w:eastAsia="標楷體" w:hAnsi="Calibri"/>
          <w:color w:val="000000"/>
          <w:sz w:val="26"/>
          <w:szCs w:val="26"/>
        </w:rPr>
      </w:pPr>
    </w:p>
    <w:p w14:paraId="3F75FA1E" w14:textId="77777777" w:rsidR="006E6032" w:rsidRPr="009B4DFC" w:rsidRDefault="006E6032">
      <w:pPr>
        <w:pStyle w:val="Web"/>
        <w:spacing w:before="0" w:after="0"/>
        <w:rPr>
          <w:rFonts w:ascii="Calibri" w:eastAsia="標楷體" w:hAnsi="Calibri"/>
          <w:color w:val="000000"/>
          <w:sz w:val="26"/>
          <w:szCs w:val="26"/>
        </w:rPr>
      </w:pPr>
    </w:p>
    <w:p w14:paraId="2C092711" w14:textId="77777777" w:rsidR="006E6032" w:rsidRPr="009B4DFC" w:rsidRDefault="006E6032">
      <w:pPr>
        <w:pStyle w:val="Web"/>
        <w:spacing w:before="0" w:after="0"/>
        <w:rPr>
          <w:rFonts w:ascii="Calibri" w:eastAsia="標楷體" w:hAnsi="Calibri"/>
          <w:color w:val="000000"/>
          <w:sz w:val="26"/>
          <w:szCs w:val="26"/>
        </w:rPr>
      </w:pPr>
    </w:p>
    <w:p w14:paraId="762C8CAA" w14:textId="77777777" w:rsidR="006E6032" w:rsidRPr="009B4DFC" w:rsidRDefault="006E6032">
      <w:pPr>
        <w:pStyle w:val="Web"/>
        <w:spacing w:before="0" w:after="0"/>
        <w:rPr>
          <w:rFonts w:ascii="Calibri" w:eastAsia="標楷體" w:hAnsi="Calibri"/>
          <w:color w:val="000000"/>
          <w:sz w:val="26"/>
          <w:szCs w:val="26"/>
        </w:rPr>
      </w:pPr>
    </w:p>
    <w:p w14:paraId="261D5FA1" w14:textId="77777777" w:rsidR="006E6032" w:rsidRPr="009B4DFC" w:rsidRDefault="006E6032">
      <w:pPr>
        <w:pStyle w:val="Web"/>
        <w:spacing w:before="0" w:after="0"/>
        <w:rPr>
          <w:rFonts w:ascii="Calibri" w:eastAsia="標楷體" w:hAnsi="Calibri"/>
          <w:color w:val="000000"/>
          <w:sz w:val="26"/>
          <w:szCs w:val="26"/>
        </w:rPr>
      </w:pPr>
    </w:p>
    <w:p w14:paraId="4FEA5F5B" w14:textId="77777777" w:rsidR="006E6032" w:rsidRPr="009B4DFC" w:rsidRDefault="006E6032">
      <w:pPr>
        <w:pStyle w:val="Web"/>
        <w:spacing w:before="0" w:after="0"/>
        <w:rPr>
          <w:rFonts w:ascii="Calibri" w:eastAsia="標楷體" w:hAnsi="Calibri"/>
          <w:color w:val="000000"/>
          <w:sz w:val="26"/>
          <w:szCs w:val="26"/>
        </w:rPr>
      </w:pPr>
    </w:p>
    <w:p w14:paraId="6D5904EA" w14:textId="77777777" w:rsidR="006E6032" w:rsidRPr="009B4DFC" w:rsidRDefault="006E6032">
      <w:pPr>
        <w:pStyle w:val="Web"/>
        <w:spacing w:before="0" w:after="0"/>
        <w:rPr>
          <w:rFonts w:ascii="Calibri" w:eastAsia="標楷體" w:hAnsi="Calibri"/>
          <w:color w:val="000000"/>
          <w:sz w:val="26"/>
          <w:szCs w:val="26"/>
        </w:rPr>
      </w:pPr>
    </w:p>
    <w:p w14:paraId="0B1E8391" w14:textId="77777777" w:rsidR="006E6032" w:rsidRPr="009B4DFC" w:rsidRDefault="006E6032">
      <w:pPr>
        <w:pStyle w:val="Web"/>
        <w:spacing w:before="0" w:after="0"/>
        <w:rPr>
          <w:rFonts w:ascii="Calibri" w:eastAsia="標楷體" w:hAnsi="Calibri"/>
          <w:color w:val="000000"/>
          <w:sz w:val="26"/>
          <w:szCs w:val="26"/>
        </w:rPr>
      </w:pPr>
    </w:p>
    <w:p w14:paraId="2CA9FD36" w14:textId="77777777" w:rsidR="006E6032" w:rsidRPr="009B4DFC" w:rsidRDefault="006E6032">
      <w:pPr>
        <w:pStyle w:val="Web"/>
        <w:spacing w:before="0" w:after="0"/>
        <w:rPr>
          <w:rFonts w:ascii="Calibri" w:eastAsia="標楷體" w:hAnsi="Calibri"/>
          <w:color w:val="000000"/>
          <w:sz w:val="26"/>
          <w:szCs w:val="26"/>
        </w:rPr>
      </w:pPr>
    </w:p>
    <w:p w14:paraId="1063C88D" w14:textId="77777777" w:rsidR="006E6032" w:rsidRPr="009B4DFC" w:rsidRDefault="00E519B4">
      <w:pPr>
        <w:pStyle w:val="Textbody"/>
        <w:widowControl/>
        <w:spacing w:before="100" w:after="100"/>
        <w:jc w:val="center"/>
        <w:rPr>
          <w:rFonts w:eastAsia="標楷體" w:cs="標楷體"/>
          <w:b/>
          <w:color w:val="000000"/>
          <w:sz w:val="32"/>
        </w:rPr>
      </w:pPr>
      <w:r w:rsidRPr="009B4DFC">
        <w:rPr>
          <w:rFonts w:eastAsia="標楷體" w:cs="標楷體"/>
          <w:b/>
          <w:color w:val="000000"/>
          <w:sz w:val="32"/>
        </w:rPr>
        <w:lastRenderedPageBreak/>
        <w:t>中華民國台灣女童軍總會</w:t>
      </w:r>
      <w:r w:rsidR="009B4DFC" w:rsidRPr="009B4DFC">
        <w:rPr>
          <w:rFonts w:eastAsia="標楷體" w:cs="標楷體"/>
          <w:b/>
          <w:color w:val="000000"/>
          <w:sz w:val="32"/>
        </w:rPr>
        <w:br/>
      </w:r>
      <w:r w:rsidRPr="009B4DFC">
        <w:rPr>
          <w:rFonts w:eastAsia="標楷體" w:cs="標楷體"/>
          <w:b/>
          <w:color w:val="000000"/>
          <w:sz w:val="32"/>
        </w:rPr>
        <w:t>2023</w:t>
      </w:r>
      <w:r w:rsidR="009B4DFC" w:rsidRPr="009B4DFC">
        <w:rPr>
          <w:rFonts w:eastAsia="標楷體" w:cs="標楷體"/>
          <w:b/>
          <w:color w:val="000000"/>
          <w:sz w:val="32"/>
        </w:rPr>
        <w:t>性別平等議題短講競賽</w:t>
      </w:r>
      <w:r w:rsidRPr="009B4DFC">
        <w:rPr>
          <w:rFonts w:eastAsia="標楷體" w:cs="標楷體"/>
          <w:b/>
          <w:color w:val="000000"/>
          <w:sz w:val="32"/>
        </w:rPr>
        <w:t>報名表</w:t>
      </w:r>
    </w:p>
    <w:tbl>
      <w:tblPr>
        <w:tblW w:w="10600" w:type="dxa"/>
        <w:jc w:val="center"/>
        <w:tblLayout w:type="fixed"/>
        <w:tblCellMar>
          <w:left w:w="10" w:type="dxa"/>
          <w:right w:w="10" w:type="dxa"/>
        </w:tblCellMar>
        <w:tblLook w:val="0000" w:firstRow="0" w:lastRow="0" w:firstColumn="0" w:lastColumn="0" w:noHBand="0" w:noVBand="0"/>
      </w:tblPr>
      <w:tblGrid>
        <w:gridCol w:w="1975"/>
        <w:gridCol w:w="1364"/>
        <w:gridCol w:w="1896"/>
        <w:gridCol w:w="65"/>
        <w:gridCol w:w="1494"/>
        <w:gridCol w:w="397"/>
        <w:gridCol w:w="3409"/>
      </w:tblGrid>
      <w:tr w:rsidR="006E6032" w:rsidRPr="009B4DFC" w14:paraId="666BA353" w14:textId="77777777" w:rsidTr="00A05D51">
        <w:trPr>
          <w:cantSplit/>
          <w:trHeight w:hRule="exact" w:val="567"/>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F118B15" w14:textId="77777777" w:rsidR="006E6032" w:rsidRPr="009B4DFC" w:rsidRDefault="00E519B4">
            <w:pPr>
              <w:snapToGrid w:val="0"/>
              <w:spacing w:line="240" w:lineRule="exact"/>
              <w:jc w:val="center"/>
              <w:rPr>
                <w:rFonts w:eastAsia="標楷體" w:cs="Calibri"/>
              </w:rPr>
            </w:pPr>
            <w:r w:rsidRPr="009B4DFC">
              <w:rPr>
                <w:rFonts w:eastAsia="標楷體" w:cs="Calibri"/>
              </w:rPr>
              <w:t>請貼照片</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1197DE" w14:textId="77777777" w:rsidR="006E6032" w:rsidRPr="009B4DFC" w:rsidRDefault="00E519B4">
            <w:pPr>
              <w:spacing w:line="240" w:lineRule="exact"/>
              <w:jc w:val="center"/>
              <w:rPr>
                <w:rFonts w:eastAsia="標楷體" w:cs="Calibri"/>
              </w:rPr>
            </w:pPr>
            <w:r w:rsidRPr="009B4DFC">
              <w:rPr>
                <w:rFonts w:eastAsia="標楷體" w:cs="Calibri"/>
              </w:rPr>
              <w:t>學校</w:t>
            </w:r>
            <w:r w:rsidRPr="009B4DFC">
              <w:rPr>
                <w:rFonts w:eastAsia="標楷體" w:cs="Calibri"/>
              </w:rPr>
              <w:t>/</w:t>
            </w:r>
            <w:r w:rsidRPr="009B4DFC">
              <w:rPr>
                <w:rFonts w:eastAsia="標楷體" w:cs="Calibri"/>
              </w:rPr>
              <w:t>社區</w:t>
            </w:r>
            <w:r w:rsidRPr="009B4DFC">
              <w:rPr>
                <w:rFonts w:eastAsia="標楷體" w:cs="Calibri"/>
              </w:rPr>
              <w:t>/</w:t>
            </w:r>
          </w:p>
          <w:p w14:paraId="20FC076D" w14:textId="77777777" w:rsidR="006E6032" w:rsidRPr="009B4DFC" w:rsidRDefault="00E519B4">
            <w:pPr>
              <w:spacing w:line="240" w:lineRule="exact"/>
              <w:jc w:val="center"/>
              <w:rPr>
                <w:rFonts w:eastAsia="標楷體" w:cs="Calibri"/>
              </w:rPr>
            </w:pPr>
            <w:r w:rsidRPr="009B4DFC">
              <w:rPr>
                <w:rFonts w:eastAsia="標楷體" w:cs="Calibri"/>
              </w:rPr>
              <w:t>單位名稱</w:t>
            </w:r>
          </w:p>
        </w:tc>
        <w:tc>
          <w:tcPr>
            <w:tcW w:w="1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B5AA06" w14:textId="77777777" w:rsidR="006E6032" w:rsidRPr="009B4DFC" w:rsidRDefault="006E6032">
            <w:pPr>
              <w:snapToGrid w:val="0"/>
              <w:spacing w:line="240" w:lineRule="exact"/>
              <w:rPr>
                <w:rFonts w:eastAsia="標楷體" w:cs="Calibri"/>
              </w:rPr>
            </w:pPr>
          </w:p>
        </w:tc>
        <w:tc>
          <w:tcPr>
            <w:tcW w:w="195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48A8AE" w14:textId="77777777" w:rsidR="006E6032" w:rsidRPr="009B4DFC" w:rsidRDefault="00E519B4">
            <w:pPr>
              <w:widowControl/>
              <w:spacing w:line="240" w:lineRule="exact"/>
              <w:jc w:val="center"/>
              <w:rPr>
                <w:rFonts w:eastAsia="標楷體" w:cs="Calibri"/>
              </w:rPr>
            </w:pPr>
            <w:r w:rsidRPr="009B4DFC">
              <w:rPr>
                <w:rFonts w:eastAsia="標楷體" w:cs="Calibri"/>
              </w:rPr>
              <w:t>所屬團次</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7C08D5" w14:textId="77777777" w:rsidR="006E6032" w:rsidRPr="009B4DFC" w:rsidRDefault="00E519B4">
            <w:pPr>
              <w:widowControl/>
              <w:spacing w:line="240" w:lineRule="exact"/>
              <w:jc w:val="right"/>
              <w:rPr>
                <w:rFonts w:eastAsia="標楷體" w:cs="Calibri"/>
              </w:rPr>
            </w:pPr>
            <w:r w:rsidRPr="009B4DFC">
              <w:rPr>
                <w:rFonts w:eastAsia="標楷體" w:cs="Calibri"/>
              </w:rPr>
              <w:t>縣</w:t>
            </w:r>
            <w:r w:rsidRPr="009B4DFC">
              <w:rPr>
                <w:rFonts w:eastAsia="標楷體" w:cs="Calibri"/>
              </w:rPr>
              <w:t>/</w:t>
            </w:r>
            <w:r w:rsidRPr="009B4DFC">
              <w:rPr>
                <w:rFonts w:eastAsia="標楷體" w:cs="Calibri"/>
              </w:rPr>
              <w:t>市</w:t>
            </w:r>
            <w:r w:rsidRPr="009B4DFC">
              <w:rPr>
                <w:rFonts w:eastAsia="標楷體" w:cs="Calibri"/>
              </w:rPr>
              <w:t xml:space="preserve">                      </w:t>
            </w:r>
            <w:r w:rsidRPr="009B4DFC">
              <w:rPr>
                <w:rFonts w:eastAsia="標楷體" w:cs="Calibri"/>
              </w:rPr>
              <w:t>團</w:t>
            </w:r>
          </w:p>
        </w:tc>
      </w:tr>
      <w:tr w:rsidR="006E6032" w:rsidRPr="009B4DFC" w14:paraId="5B248126" w14:textId="77777777" w:rsidTr="00A05D51">
        <w:trPr>
          <w:cantSplit/>
          <w:trHeight w:hRule="exact" w:val="567"/>
          <w:jc w:val="center"/>
        </w:trPr>
        <w:tc>
          <w:tcPr>
            <w:tcW w:w="19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65A016" w14:textId="77777777" w:rsidR="006E6032" w:rsidRPr="009B4DFC" w:rsidRDefault="006E6032">
            <w:pPr>
              <w:snapToGrid w:val="0"/>
              <w:spacing w:line="240" w:lineRule="exact"/>
              <w:rPr>
                <w:rFonts w:eastAsia="標楷體" w:cs="Calibri"/>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BB4C47" w14:textId="77777777" w:rsidR="006E6032" w:rsidRPr="009B4DFC" w:rsidRDefault="00E519B4">
            <w:pPr>
              <w:spacing w:line="240" w:lineRule="exact"/>
              <w:jc w:val="center"/>
              <w:rPr>
                <w:rFonts w:eastAsia="標楷體" w:cs="Calibri"/>
              </w:rPr>
            </w:pPr>
            <w:r w:rsidRPr="009B4DFC">
              <w:rPr>
                <w:rFonts w:eastAsia="標楷體" w:cs="Calibri"/>
              </w:rPr>
              <w:t>姓</w:t>
            </w:r>
            <w:r w:rsidRPr="009B4DFC">
              <w:rPr>
                <w:rFonts w:eastAsia="標楷體" w:cs="Calibri"/>
              </w:rPr>
              <w:t xml:space="preserve">        </w:t>
            </w:r>
            <w:r w:rsidRPr="009B4DFC">
              <w:rPr>
                <w:rFonts w:eastAsia="標楷體" w:cs="Calibri"/>
              </w:rPr>
              <w:t>名</w:t>
            </w:r>
          </w:p>
        </w:tc>
        <w:tc>
          <w:tcPr>
            <w:tcW w:w="1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6A02EE" w14:textId="77777777" w:rsidR="006E6032" w:rsidRPr="009B4DFC" w:rsidRDefault="006E6032">
            <w:pPr>
              <w:snapToGrid w:val="0"/>
              <w:spacing w:line="240" w:lineRule="exact"/>
              <w:jc w:val="center"/>
              <w:rPr>
                <w:rFonts w:eastAsia="標楷體" w:cs="Calibri"/>
              </w:rPr>
            </w:pPr>
          </w:p>
        </w:tc>
        <w:tc>
          <w:tcPr>
            <w:tcW w:w="195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FF34B6" w14:textId="77777777" w:rsidR="006E6032" w:rsidRPr="009B4DFC" w:rsidRDefault="00E519B4">
            <w:pPr>
              <w:spacing w:before="100" w:after="100" w:line="240" w:lineRule="exact"/>
              <w:jc w:val="center"/>
              <w:rPr>
                <w:rFonts w:eastAsia="標楷體" w:cs="Calibri"/>
              </w:rPr>
            </w:pPr>
            <w:r w:rsidRPr="009B4DFC">
              <w:rPr>
                <w:rFonts w:eastAsia="標楷體" w:cs="Calibri"/>
              </w:rPr>
              <w:t>類</w:t>
            </w:r>
            <w:r w:rsidRPr="009B4DFC">
              <w:rPr>
                <w:rFonts w:eastAsia="標楷體" w:cs="Calibri"/>
              </w:rPr>
              <w:t xml:space="preserve">        </w:t>
            </w:r>
            <w:r w:rsidRPr="009B4DFC">
              <w:rPr>
                <w:rFonts w:eastAsia="標楷體" w:cs="Calibri"/>
              </w:rPr>
              <w:t>別</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195F232" w14:textId="77777777" w:rsidR="006E6032" w:rsidRPr="009B4DFC" w:rsidRDefault="00E519B4">
            <w:pPr>
              <w:spacing w:line="240" w:lineRule="exact"/>
              <w:rPr>
                <w:rFonts w:eastAsia="標楷體"/>
              </w:rPr>
            </w:pPr>
            <w:r w:rsidRPr="009B4DFC">
              <w:rPr>
                <w:rFonts w:eastAsia="標楷體" w:cs="Calibri"/>
              </w:rPr>
              <w:t>□</w:t>
            </w:r>
            <w:r w:rsidRPr="009B4DFC">
              <w:rPr>
                <w:rFonts w:eastAsia="標楷體" w:cs="Calibri"/>
              </w:rPr>
              <w:t>幼女童軍</w:t>
            </w:r>
            <w:r w:rsidRPr="009B4DFC">
              <w:rPr>
                <w:rFonts w:eastAsia="標楷體" w:cs="Calibri"/>
              </w:rPr>
              <w:t xml:space="preserve">     □</w:t>
            </w:r>
            <w:r w:rsidRPr="009B4DFC">
              <w:rPr>
                <w:rFonts w:eastAsia="標楷體" w:cs="Calibri"/>
              </w:rPr>
              <w:t>女童軍</w:t>
            </w:r>
            <w:r w:rsidRPr="009B4DFC">
              <w:rPr>
                <w:rFonts w:eastAsia="標楷體" w:cs="Calibri"/>
              </w:rPr>
              <w:t xml:space="preserve">  </w:t>
            </w:r>
          </w:p>
          <w:p w14:paraId="50795E53" w14:textId="77777777" w:rsidR="006E6032" w:rsidRPr="009B4DFC" w:rsidRDefault="00E519B4">
            <w:pPr>
              <w:spacing w:line="240" w:lineRule="exact"/>
              <w:rPr>
                <w:rFonts w:eastAsia="標楷體"/>
              </w:rPr>
            </w:pPr>
            <w:r w:rsidRPr="009B4DFC">
              <w:rPr>
                <w:rFonts w:eastAsia="標楷體" w:cs="Calibri"/>
              </w:rPr>
              <w:t>□</w:t>
            </w:r>
            <w:r w:rsidRPr="009B4DFC">
              <w:rPr>
                <w:rFonts w:eastAsia="標楷體" w:cs="Calibri"/>
              </w:rPr>
              <w:t>蘭姐女童軍</w:t>
            </w:r>
            <w:r w:rsidRPr="009B4DFC">
              <w:rPr>
                <w:rFonts w:eastAsia="標楷體" w:cs="Calibri"/>
              </w:rPr>
              <w:t xml:space="preserve">   </w:t>
            </w:r>
          </w:p>
        </w:tc>
      </w:tr>
      <w:tr w:rsidR="006E6032" w:rsidRPr="009B4DFC" w14:paraId="6EC396A3" w14:textId="77777777" w:rsidTr="009B4DFC">
        <w:trPr>
          <w:cantSplit/>
          <w:trHeight w:hRule="exact" w:val="567"/>
          <w:jc w:val="center"/>
        </w:trPr>
        <w:tc>
          <w:tcPr>
            <w:tcW w:w="19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7B7755" w14:textId="77777777" w:rsidR="006E6032" w:rsidRPr="009B4DFC" w:rsidRDefault="006E6032">
            <w:pPr>
              <w:snapToGrid w:val="0"/>
              <w:spacing w:line="240" w:lineRule="exact"/>
              <w:rPr>
                <w:rFonts w:eastAsia="標楷體" w:cs="Calibri"/>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9DBA43" w14:textId="77777777" w:rsidR="006E6032" w:rsidRPr="009B4DFC" w:rsidRDefault="00E519B4">
            <w:pPr>
              <w:spacing w:line="240" w:lineRule="exact"/>
              <w:jc w:val="center"/>
              <w:rPr>
                <w:rFonts w:eastAsia="標楷體" w:cs="Calibri"/>
              </w:rPr>
            </w:pPr>
            <w:r w:rsidRPr="009B4DFC">
              <w:rPr>
                <w:rFonts w:eastAsia="標楷體" w:cs="Calibri"/>
              </w:rPr>
              <w:t>短講主題</w:t>
            </w:r>
          </w:p>
        </w:tc>
        <w:tc>
          <w:tcPr>
            <w:tcW w:w="726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EFF99FF" w14:textId="77777777" w:rsidR="006E6032" w:rsidRPr="009B4DFC" w:rsidRDefault="006E6032">
            <w:pPr>
              <w:spacing w:line="240" w:lineRule="exact"/>
              <w:rPr>
                <w:rFonts w:eastAsia="標楷體" w:cs="Calibri"/>
              </w:rPr>
            </w:pPr>
          </w:p>
        </w:tc>
      </w:tr>
      <w:tr w:rsidR="006E6032" w:rsidRPr="009B4DFC" w14:paraId="017BEA3E" w14:textId="77777777" w:rsidTr="009B4DFC">
        <w:trPr>
          <w:cantSplit/>
          <w:trHeight w:hRule="exact" w:val="567"/>
          <w:jc w:val="center"/>
        </w:trPr>
        <w:tc>
          <w:tcPr>
            <w:tcW w:w="19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76E499" w14:textId="77777777" w:rsidR="006E6032" w:rsidRPr="009B4DFC" w:rsidRDefault="006E6032">
            <w:pPr>
              <w:snapToGrid w:val="0"/>
              <w:spacing w:line="240" w:lineRule="exact"/>
              <w:rPr>
                <w:rFonts w:eastAsia="標楷體" w:cs="Calibri"/>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2CA550" w14:textId="77777777" w:rsidR="006E6032" w:rsidRPr="009B4DFC" w:rsidRDefault="00E519B4">
            <w:pPr>
              <w:snapToGrid w:val="0"/>
              <w:spacing w:line="240" w:lineRule="exact"/>
              <w:jc w:val="center"/>
              <w:rPr>
                <w:rFonts w:eastAsia="標楷體" w:cs="Calibri"/>
              </w:rPr>
            </w:pPr>
            <w:r w:rsidRPr="009B4DFC">
              <w:rPr>
                <w:rFonts w:eastAsia="標楷體" w:cs="Calibri"/>
              </w:rPr>
              <w:t>通</w:t>
            </w:r>
            <w:r w:rsidRPr="009B4DFC">
              <w:rPr>
                <w:rFonts w:eastAsia="標楷體" w:cs="Calibri"/>
              </w:rPr>
              <w:t xml:space="preserve">  </w:t>
            </w:r>
            <w:r w:rsidRPr="009B4DFC">
              <w:rPr>
                <w:rFonts w:eastAsia="標楷體" w:cs="Calibri"/>
              </w:rPr>
              <w:t>訊</w:t>
            </w:r>
            <w:r w:rsidRPr="009B4DFC">
              <w:rPr>
                <w:rFonts w:eastAsia="標楷體" w:cs="Calibri"/>
              </w:rPr>
              <w:t xml:space="preserve">  </w:t>
            </w:r>
            <w:r w:rsidRPr="009B4DFC">
              <w:rPr>
                <w:rFonts w:eastAsia="標楷體" w:cs="Calibri"/>
              </w:rPr>
              <w:t>處</w:t>
            </w:r>
          </w:p>
        </w:tc>
        <w:tc>
          <w:tcPr>
            <w:tcW w:w="726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7CEBED5" w14:textId="77777777" w:rsidR="006E6032" w:rsidRPr="009B4DFC" w:rsidRDefault="006E6032">
            <w:pPr>
              <w:spacing w:line="240" w:lineRule="exact"/>
              <w:rPr>
                <w:rFonts w:eastAsia="標楷體" w:cs="Calibri"/>
              </w:rPr>
            </w:pPr>
          </w:p>
        </w:tc>
      </w:tr>
      <w:tr w:rsidR="006E6032" w:rsidRPr="009B4DFC" w14:paraId="17136CBB" w14:textId="77777777" w:rsidTr="00A05D51">
        <w:trPr>
          <w:cantSplit/>
          <w:trHeight w:hRule="exact" w:val="567"/>
          <w:jc w:val="center"/>
        </w:trPr>
        <w:tc>
          <w:tcPr>
            <w:tcW w:w="19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9D5FF7A" w14:textId="77777777" w:rsidR="006E6032" w:rsidRPr="009B4DFC" w:rsidRDefault="006E6032">
            <w:pPr>
              <w:snapToGrid w:val="0"/>
              <w:spacing w:line="240" w:lineRule="exact"/>
              <w:rPr>
                <w:rFonts w:eastAsia="標楷體" w:cs="Calibri"/>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1B6B293" w14:textId="77777777" w:rsidR="006E6032" w:rsidRPr="009B4DFC" w:rsidRDefault="00E519B4">
            <w:pPr>
              <w:spacing w:line="240" w:lineRule="exact"/>
              <w:jc w:val="center"/>
              <w:rPr>
                <w:rFonts w:eastAsia="標楷體" w:cs="Calibri"/>
              </w:rPr>
            </w:pPr>
            <w:r w:rsidRPr="009B4DFC">
              <w:rPr>
                <w:rFonts w:eastAsia="標楷體" w:cs="Calibri"/>
              </w:rPr>
              <w:t>連絡電話</w:t>
            </w:r>
          </w:p>
        </w:tc>
        <w:tc>
          <w:tcPr>
            <w:tcW w:w="1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8EDB325" w14:textId="77777777" w:rsidR="006E6032" w:rsidRPr="009B4DFC" w:rsidRDefault="006E6032">
            <w:pPr>
              <w:snapToGrid w:val="0"/>
              <w:spacing w:line="240" w:lineRule="exact"/>
              <w:jc w:val="center"/>
              <w:rPr>
                <w:rFonts w:eastAsia="標楷體" w:cs="Calibri"/>
              </w:rPr>
            </w:pPr>
          </w:p>
        </w:tc>
        <w:tc>
          <w:tcPr>
            <w:tcW w:w="195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FE465E" w14:textId="77777777" w:rsidR="006E6032" w:rsidRPr="009B4DFC" w:rsidRDefault="00E519B4">
            <w:pPr>
              <w:spacing w:line="240" w:lineRule="exact"/>
              <w:jc w:val="center"/>
              <w:rPr>
                <w:rFonts w:eastAsia="標楷體" w:cs="Calibri"/>
              </w:rPr>
            </w:pPr>
            <w:r w:rsidRPr="009B4DFC">
              <w:rPr>
                <w:rFonts w:eastAsia="標楷體" w:cs="Calibri"/>
              </w:rPr>
              <w:t>電子信箱</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DE5945" w14:textId="77777777" w:rsidR="006E6032" w:rsidRPr="009B4DFC" w:rsidRDefault="006E6032">
            <w:pPr>
              <w:spacing w:line="240" w:lineRule="exact"/>
              <w:jc w:val="center"/>
              <w:rPr>
                <w:rFonts w:eastAsia="標楷體" w:cs="Calibri"/>
              </w:rPr>
            </w:pPr>
          </w:p>
        </w:tc>
      </w:tr>
      <w:tr w:rsidR="006E6032" w:rsidRPr="009B4DFC" w14:paraId="743AD500" w14:textId="77777777" w:rsidTr="009B4DFC">
        <w:trPr>
          <w:cantSplit/>
          <w:trHeight w:hRule="exact" w:val="850"/>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F3F1268" w14:textId="77777777" w:rsidR="006E6032" w:rsidRPr="009B4DFC" w:rsidRDefault="00E519B4">
            <w:pPr>
              <w:pStyle w:val="Textbody"/>
              <w:jc w:val="center"/>
              <w:rPr>
                <w:rFonts w:eastAsia="標楷體" w:cs="標楷體"/>
                <w:color w:val="000000"/>
              </w:rPr>
            </w:pPr>
            <w:r w:rsidRPr="009B4DFC">
              <w:rPr>
                <w:rFonts w:eastAsia="標楷體" w:cs="標楷體"/>
                <w:color w:val="000000"/>
              </w:rPr>
              <w:t>影片名稱</w:t>
            </w:r>
          </w:p>
        </w:tc>
        <w:tc>
          <w:tcPr>
            <w:tcW w:w="862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bottom"/>
          </w:tcPr>
          <w:p w14:paraId="11B1FCC5" w14:textId="77777777" w:rsidR="006E6032" w:rsidRPr="009B4DFC" w:rsidRDefault="00E519B4">
            <w:pPr>
              <w:spacing w:line="240" w:lineRule="exact"/>
              <w:jc w:val="right"/>
              <w:rPr>
                <w:rFonts w:eastAsia="標楷體"/>
              </w:rPr>
            </w:pPr>
            <w:r w:rsidRPr="009B4DFC">
              <w:rPr>
                <w:rFonts w:eastAsia="標楷體" w:cs="標楷體"/>
                <w:color w:val="000000"/>
              </w:rPr>
              <w:t>（請提供能在</w:t>
            </w:r>
            <w:r w:rsidRPr="009B4DFC">
              <w:rPr>
                <w:rFonts w:eastAsia="標楷體" w:cs="標楷體"/>
                <w:color w:val="000000"/>
              </w:rPr>
              <w:t>YouTube</w:t>
            </w:r>
            <w:r w:rsidRPr="009B4DFC">
              <w:rPr>
                <w:rFonts w:eastAsia="標楷體" w:cs="標楷體"/>
                <w:color w:val="000000"/>
              </w:rPr>
              <w:t>搜尋到的影片名稱）</w:t>
            </w:r>
          </w:p>
        </w:tc>
      </w:tr>
      <w:tr w:rsidR="006E6032" w:rsidRPr="009B4DFC" w14:paraId="2FD647E0" w14:textId="77777777" w:rsidTr="009B4DFC">
        <w:trPr>
          <w:cantSplit/>
          <w:trHeight w:hRule="exact" w:val="850"/>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0A4D20" w14:textId="77777777" w:rsidR="006E6032" w:rsidRPr="009B4DFC" w:rsidRDefault="00E519B4">
            <w:pPr>
              <w:pStyle w:val="Textbody"/>
              <w:jc w:val="center"/>
              <w:rPr>
                <w:rFonts w:eastAsia="標楷體" w:cs="標楷體"/>
                <w:color w:val="000000"/>
              </w:rPr>
            </w:pPr>
            <w:r w:rsidRPr="009B4DFC">
              <w:rPr>
                <w:rFonts w:eastAsia="標楷體" w:cs="標楷體"/>
                <w:color w:val="000000"/>
              </w:rPr>
              <w:t>影片連結</w:t>
            </w:r>
          </w:p>
        </w:tc>
        <w:tc>
          <w:tcPr>
            <w:tcW w:w="862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63D7C4B" w14:textId="77777777" w:rsidR="006E6032" w:rsidRPr="009B4DFC" w:rsidRDefault="006E6032">
            <w:pPr>
              <w:spacing w:line="240" w:lineRule="exact"/>
              <w:rPr>
                <w:rFonts w:eastAsia="標楷體" w:cs="Calibri"/>
              </w:rPr>
            </w:pPr>
          </w:p>
        </w:tc>
      </w:tr>
      <w:tr w:rsidR="006E6032" w:rsidRPr="009B4DFC" w14:paraId="33D1C25F" w14:textId="77777777" w:rsidTr="009B4DFC">
        <w:trPr>
          <w:cantSplit/>
          <w:trHeight w:val="3161"/>
          <w:jc w:val="center"/>
        </w:trPr>
        <w:tc>
          <w:tcPr>
            <w:tcW w:w="530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903551" w14:textId="77777777" w:rsidR="006E6032" w:rsidRPr="009B4DFC" w:rsidRDefault="00E519B4">
            <w:pPr>
              <w:pStyle w:val="Textbody"/>
              <w:jc w:val="center"/>
              <w:rPr>
                <w:rFonts w:eastAsia="標楷體"/>
              </w:rPr>
            </w:pPr>
            <w:r w:rsidRPr="009B4DFC">
              <w:rPr>
                <w:rFonts w:eastAsia="標楷體" w:cs="標楷體"/>
                <w:color w:val="000000"/>
              </w:rPr>
              <w:t>女童軍證正面</w:t>
            </w:r>
          </w:p>
        </w:tc>
        <w:tc>
          <w:tcPr>
            <w:tcW w:w="53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195A2F35" w14:textId="77777777" w:rsidR="006E6032" w:rsidRPr="009B4DFC" w:rsidRDefault="00E519B4">
            <w:pPr>
              <w:pStyle w:val="Textbody"/>
              <w:jc w:val="center"/>
              <w:rPr>
                <w:rFonts w:eastAsia="標楷體" w:cs="標楷體"/>
                <w:color w:val="000000"/>
              </w:rPr>
            </w:pPr>
            <w:r w:rsidRPr="009B4DFC">
              <w:rPr>
                <w:rFonts w:eastAsia="標楷體" w:cs="標楷體"/>
                <w:color w:val="000000"/>
              </w:rPr>
              <w:t>女童軍證反面</w:t>
            </w:r>
          </w:p>
        </w:tc>
      </w:tr>
      <w:tr w:rsidR="006E6032" w:rsidRPr="009B4DFC" w14:paraId="5E3F7F70" w14:textId="77777777" w:rsidTr="009B4DFC">
        <w:trPr>
          <w:cantSplit/>
          <w:trHeight w:val="4936"/>
          <w:jc w:val="center"/>
        </w:trPr>
        <w:tc>
          <w:tcPr>
            <w:tcW w:w="106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1A803F" w14:textId="77777777" w:rsidR="006E6032" w:rsidRPr="009B4DFC" w:rsidRDefault="00E519B4">
            <w:pPr>
              <w:spacing w:before="240" w:after="240"/>
              <w:ind w:left="240" w:right="240"/>
              <w:jc w:val="center"/>
              <w:rPr>
                <w:rFonts w:eastAsia="標楷體"/>
                <w:b/>
                <w:color w:val="000000"/>
                <w:sz w:val="36"/>
              </w:rPr>
            </w:pPr>
            <w:r w:rsidRPr="009B4DFC">
              <w:rPr>
                <w:rFonts w:eastAsia="標楷體"/>
                <w:b/>
                <w:color w:val="000000"/>
                <w:sz w:val="36"/>
              </w:rPr>
              <w:t>家長同意書</w:t>
            </w:r>
          </w:p>
          <w:p w14:paraId="40B69A2C" w14:textId="77777777" w:rsidR="006E6032" w:rsidRPr="009B4DFC" w:rsidRDefault="00E519B4" w:rsidP="009B4DFC">
            <w:pPr>
              <w:spacing w:line="360" w:lineRule="auto"/>
              <w:ind w:left="238" w:right="238"/>
              <w:jc w:val="both"/>
              <w:rPr>
                <w:rFonts w:eastAsia="標楷體"/>
                <w:color w:val="000000"/>
                <w:sz w:val="28"/>
                <w:szCs w:val="28"/>
              </w:rPr>
            </w:pPr>
            <w:r w:rsidRPr="009B4DFC">
              <w:rPr>
                <w:rFonts w:eastAsia="標楷體"/>
                <w:color w:val="000000"/>
                <w:sz w:val="28"/>
                <w:szCs w:val="28"/>
              </w:rPr>
              <w:t xml:space="preserve">   </w:t>
            </w:r>
            <w:r w:rsidRPr="009B4DFC">
              <w:rPr>
                <w:rFonts w:eastAsia="標楷體"/>
                <w:color w:val="000000"/>
                <w:szCs w:val="28"/>
              </w:rPr>
              <w:t>貴子女參加中華民國台灣女童軍總會</w:t>
            </w:r>
            <w:r w:rsidRPr="009B4DFC">
              <w:rPr>
                <w:rFonts w:eastAsia="標楷體"/>
                <w:color w:val="000000"/>
                <w:szCs w:val="28"/>
              </w:rPr>
              <w:t>(</w:t>
            </w:r>
            <w:r w:rsidRPr="009B4DFC">
              <w:rPr>
                <w:rFonts w:eastAsia="標楷體"/>
                <w:color w:val="000000"/>
                <w:szCs w:val="28"/>
              </w:rPr>
              <w:t>下簡稱本會</w:t>
            </w:r>
            <w:r w:rsidRPr="009B4DFC">
              <w:rPr>
                <w:rFonts w:eastAsia="標楷體"/>
                <w:color w:val="000000"/>
                <w:szCs w:val="28"/>
              </w:rPr>
              <w:t>)</w:t>
            </w:r>
            <w:r w:rsidRPr="009B4DFC">
              <w:rPr>
                <w:rFonts w:eastAsia="標楷體"/>
                <w:color w:val="000000"/>
                <w:szCs w:val="28"/>
              </w:rPr>
              <w:t>主辦之</w:t>
            </w:r>
            <w:r w:rsidRPr="009B4DFC">
              <w:rPr>
                <w:rFonts w:eastAsia="標楷體"/>
                <w:color w:val="000000"/>
                <w:szCs w:val="28"/>
              </w:rPr>
              <w:t>2023</w:t>
            </w:r>
            <w:r w:rsidRPr="009B4DFC">
              <w:rPr>
                <w:rFonts w:eastAsia="標楷體"/>
                <w:color w:val="000000"/>
                <w:szCs w:val="28"/>
              </w:rPr>
              <w:t>性別平等議題短講競賽，有關貴子女之基本資料已於表格中明白告知。因應個資法實施，同意以上個資保留於本會於競賽期間行政造冊使用不對外公開，於競賽結束後銷毀。並同意本會對於貴子女在競賽肖像（包含照片及動態影像）享有修改、編輯、重製</w:t>
            </w:r>
            <w:r w:rsidRPr="009B4DFC">
              <w:rPr>
                <w:rFonts w:eastAsia="標楷體"/>
                <w:color w:val="000000"/>
                <w:szCs w:val="28"/>
              </w:rPr>
              <w:t xml:space="preserve"> </w:t>
            </w:r>
            <w:r w:rsidRPr="009B4DFC">
              <w:rPr>
                <w:rFonts w:eastAsia="標楷體"/>
                <w:color w:val="000000"/>
                <w:szCs w:val="28"/>
              </w:rPr>
              <w:t>及以不同形式公開發表、散佈及使用之權利。若您閱讀上述之說明後，同意本會使用貴子女的個資及肖像，煩請您於下列簽名處簽名。再次感謝您的授權同意！</w:t>
            </w:r>
          </w:p>
          <w:p w14:paraId="3845670C" w14:textId="77777777" w:rsidR="005D5984" w:rsidRPr="009B4DFC" w:rsidRDefault="005D5984" w:rsidP="005D5984">
            <w:pPr>
              <w:spacing w:line="280" w:lineRule="exact"/>
              <w:ind w:left="240" w:right="240"/>
              <w:jc w:val="right"/>
              <w:rPr>
                <w:rFonts w:eastAsia="標楷體"/>
              </w:rPr>
            </w:pPr>
            <w:r w:rsidRPr="009B4DFC">
              <w:rPr>
                <w:rFonts w:eastAsia="標楷體"/>
                <w:color w:val="000000"/>
                <w:sz w:val="28"/>
                <w:szCs w:val="28"/>
              </w:rPr>
              <w:t>家長（監護人）簽名</w:t>
            </w:r>
            <w:r>
              <w:rPr>
                <w:rFonts w:eastAsia="標楷體" w:hint="eastAsia"/>
                <w:color w:val="000000"/>
                <w:sz w:val="28"/>
                <w:szCs w:val="28"/>
              </w:rPr>
              <w:t>_________________</w:t>
            </w:r>
            <w:r w:rsidRPr="009B4DFC">
              <w:rPr>
                <w:rFonts w:eastAsia="標楷體"/>
                <w:color w:val="000000"/>
                <w:sz w:val="28"/>
                <w:szCs w:val="28"/>
                <w:u w:val="single"/>
              </w:rPr>
              <w:t xml:space="preserve">                 </w:t>
            </w:r>
            <w:r>
              <w:rPr>
                <w:rFonts w:eastAsia="標楷體"/>
                <w:color w:val="000000"/>
                <w:sz w:val="28"/>
                <w:szCs w:val="28"/>
                <w:u w:val="single"/>
              </w:rPr>
              <w:t xml:space="preserve">               </w:t>
            </w:r>
            <w:r w:rsidRPr="009B4DFC">
              <w:rPr>
                <w:rFonts w:eastAsia="標楷體"/>
                <w:color w:val="000000"/>
                <w:sz w:val="28"/>
                <w:szCs w:val="28"/>
                <w:u w:val="single"/>
              </w:rPr>
              <w:t xml:space="preserve"> </w:t>
            </w:r>
          </w:p>
          <w:p w14:paraId="598F01C3" w14:textId="77777777" w:rsidR="005D5984" w:rsidRPr="009B4DFC" w:rsidRDefault="005D5984" w:rsidP="005D5984">
            <w:pPr>
              <w:spacing w:line="280" w:lineRule="exact"/>
              <w:ind w:left="240" w:right="240"/>
              <w:jc w:val="right"/>
              <w:rPr>
                <w:rFonts w:eastAsia="標楷體"/>
                <w:color w:val="000000"/>
                <w:sz w:val="28"/>
                <w:szCs w:val="28"/>
              </w:rPr>
            </w:pPr>
          </w:p>
          <w:p w14:paraId="5E437DD7" w14:textId="77777777" w:rsidR="006E6032" w:rsidRPr="009B4DFC" w:rsidRDefault="005D5984" w:rsidP="005D5984">
            <w:pPr>
              <w:pStyle w:val="Textbody"/>
              <w:jc w:val="right"/>
              <w:rPr>
                <w:rFonts w:eastAsia="標楷體"/>
              </w:rPr>
            </w:pPr>
            <w:r w:rsidRPr="009B4DFC">
              <w:rPr>
                <w:rFonts w:eastAsia="標楷體"/>
                <w:color w:val="000000"/>
                <w:sz w:val="28"/>
                <w:szCs w:val="28"/>
              </w:rPr>
              <w:t>中華民國</w:t>
            </w:r>
            <w:r w:rsidRPr="009B4DFC">
              <w:rPr>
                <w:rFonts w:eastAsia="標楷體"/>
                <w:color w:val="000000"/>
                <w:sz w:val="28"/>
                <w:szCs w:val="28"/>
              </w:rPr>
              <w:t xml:space="preserve">        </w:t>
            </w:r>
            <w:r>
              <w:rPr>
                <w:rFonts w:eastAsia="標楷體"/>
                <w:color w:val="000000"/>
                <w:sz w:val="28"/>
                <w:szCs w:val="28"/>
              </w:rPr>
              <w:t xml:space="preserve">   </w:t>
            </w:r>
            <w:r w:rsidRPr="009B4DFC">
              <w:rPr>
                <w:rFonts w:eastAsia="標楷體"/>
                <w:color w:val="000000"/>
                <w:sz w:val="28"/>
                <w:szCs w:val="28"/>
              </w:rPr>
              <w:t xml:space="preserve"> </w:t>
            </w:r>
            <w:r w:rsidRPr="009B4DFC">
              <w:rPr>
                <w:rFonts w:eastAsia="標楷體"/>
                <w:color w:val="000000"/>
                <w:sz w:val="28"/>
                <w:szCs w:val="28"/>
              </w:rPr>
              <w:t>年</w:t>
            </w:r>
            <w:r w:rsidRPr="009B4DFC">
              <w:rPr>
                <w:rFonts w:eastAsia="標楷體"/>
                <w:color w:val="000000"/>
                <w:sz w:val="28"/>
                <w:szCs w:val="28"/>
              </w:rPr>
              <w:t xml:space="preserve">  </w:t>
            </w:r>
            <w:r>
              <w:rPr>
                <w:rFonts w:eastAsia="標楷體"/>
                <w:color w:val="000000"/>
                <w:sz w:val="28"/>
                <w:szCs w:val="28"/>
              </w:rPr>
              <w:t xml:space="preserve">      </w:t>
            </w:r>
            <w:r w:rsidRPr="009B4DFC">
              <w:rPr>
                <w:rFonts w:eastAsia="標楷體"/>
                <w:color w:val="000000"/>
                <w:sz w:val="28"/>
                <w:szCs w:val="28"/>
              </w:rPr>
              <w:t xml:space="preserve">   </w:t>
            </w:r>
            <w:r w:rsidRPr="009B4DFC">
              <w:rPr>
                <w:rFonts w:eastAsia="標楷體"/>
                <w:color w:val="000000"/>
                <w:sz w:val="28"/>
                <w:szCs w:val="28"/>
              </w:rPr>
              <w:t>月</w:t>
            </w:r>
            <w:r w:rsidRPr="009B4DFC">
              <w:rPr>
                <w:rFonts w:eastAsia="標楷體"/>
                <w:color w:val="000000"/>
                <w:sz w:val="28"/>
                <w:szCs w:val="28"/>
              </w:rPr>
              <w:t xml:space="preserve">   </w:t>
            </w:r>
            <w:r>
              <w:rPr>
                <w:rFonts w:eastAsia="標楷體"/>
                <w:color w:val="000000"/>
                <w:sz w:val="28"/>
                <w:szCs w:val="28"/>
              </w:rPr>
              <w:t xml:space="preserve">     </w:t>
            </w:r>
            <w:r w:rsidRPr="009B4DFC">
              <w:rPr>
                <w:rFonts w:eastAsia="標楷體"/>
                <w:color w:val="000000"/>
                <w:sz w:val="28"/>
                <w:szCs w:val="28"/>
              </w:rPr>
              <w:t xml:space="preserve">  </w:t>
            </w:r>
            <w:r w:rsidRPr="009B4DFC">
              <w:rPr>
                <w:rFonts w:eastAsia="標楷體"/>
                <w:color w:val="000000"/>
                <w:sz w:val="28"/>
                <w:szCs w:val="28"/>
              </w:rPr>
              <w:t>日</w:t>
            </w:r>
          </w:p>
        </w:tc>
      </w:tr>
      <w:tr w:rsidR="006E6032" w:rsidRPr="009B4DFC" w14:paraId="06397F5D" w14:textId="77777777" w:rsidTr="00A05D51">
        <w:trPr>
          <w:cantSplit/>
          <w:trHeight w:hRule="exact" w:val="111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08DFD4" w14:textId="77777777" w:rsidR="006E6032" w:rsidRPr="009B4DFC" w:rsidRDefault="00E519B4">
            <w:pPr>
              <w:snapToGrid w:val="0"/>
              <w:spacing w:line="240" w:lineRule="exact"/>
              <w:jc w:val="center"/>
              <w:rPr>
                <w:rFonts w:eastAsia="標楷體" w:cs="Calibri"/>
              </w:rPr>
            </w:pPr>
            <w:r w:rsidRPr="009B4DFC">
              <w:rPr>
                <w:rFonts w:eastAsia="標楷體" w:cs="Calibri"/>
              </w:rPr>
              <w:t>團主任委員</w:t>
            </w:r>
          </w:p>
          <w:p w14:paraId="007F9053" w14:textId="77777777" w:rsidR="006E6032" w:rsidRPr="009B4DFC" w:rsidRDefault="00E519B4">
            <w:pPr>
              <w:snapToGrid w:val="0"/>
              <w:spacing w:line="240" w:lineRule="exact"/>
              <w:jc w:val="center"/>
              <w:rPr>
                <w:rFonts w:eastAsia="標楷體" w:cs="Calibri"/>
              </w:rPr>
            </w:pPr>
            <w:r w:rsidRPr="009B4DFC">
              <w:rPr>
                <w:rFonts w:eastAsia="標楷體" w:cs="Calibri"/>
              </w:rPr>
              <w:t>(</w:t>
            </w:r>
            <w:r w:rsidRPr="009B4DFC">
              <w:rPr>
                <w:rFonts w:eastAsia="標楷體" w:cs="Calibri"/>
              </w:rPr>
              <w:t>簽章</w:t>
            </w:r>
            <w:r w:rsidRPr="009B4DFC">
              <w:rPr>
                <w:rFonts w:eastAsia="標楷體" w:cs="Calibri"/>
              </w:rPr>
              <w:t>)</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D07E7E" w14:textId="77777777" w:rsidR="006E6032" w:rsidRPr="009B4DFC" w:rsidRDefault="006E6032">
            <w:pPr>
              <w:snapToGrid w:val="0"/>
              <w:spacing w:line="240" w:lineRule="exact"/>
              <w:jc w:val="center"/>
              <w:rPr>
                <w:rFonts w:eastAsia="標楷體" w:cs="Calibri"/>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918669" w14:textId="77777777" w:rsidR="006E6032" w:rsidRPr="009B4DFC" w:rsidRDefault="00E519B4">
            <w:pPr>
              <w:snapToGrid w:val="0"/>
              <w:spacing w:line="240" w:lineRule="exact"/>
              <w:jc w:val="center"/>
              <w:rPr>
                <w:rFonts w:eastAsia="標楷體" w:cs="Calibri"/>
              </w:rPr>
            </w:pPr>
            <w:r w:rsidRPr="009B4DFC">
              <w:rPr>
                <w:rFonts w:eastAsia="標楷體" w:cs="Calibri"/>
              </w:rPr>
              <w:t>團</w:t>
            </w:r>
            <w:r w:rsidRPr="009B4DFC">
              <w:rPr>
                <w:rFonts w:eastAsia="標楷體" w:cs="Calibri"/>
              </w:rPr>
              <w:t xml:space="preserve">      </w:t>
            </w:r>
            <w:r w:rsidRPr="009B4DFC">
              <w:rPr>
                <w:rFonts w:eastAsia="標楷體" w:cs="Calibri"/>
              </w:rPr>
              <w:t>長</w:t>
            </w:r>
            <w:r w:rsidRPr="009B4DFC">
              <w:rPr>
                <w:rFonts w:eastAsia="標楷體" w:cs="Calibri"/>
              </w:rPr>
              <w:t>(</w:t>
            </w:r>
            <w:r w:rsidRPr="009B4DFC">
              <w:rPr>
                <w:rFonts w:eastAsia="標楷體" w:cs="Calibri"/>
              </w:rPr>
              <w:t>簽章</w:t>
            </w:r>
            <w:r w:rsidRPr="009B4DFC">
              <w:rPr>
                <w:rFonts w:eastAsia="標楷體" w:cs="Calibri"/>
              </w:rPr>
              <w:t>)</w:t>
            </w:r>
          </w:p>
        </w:tc>
        <w:tc>
          <w:tcPr>
            <w:tcW w:w="380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DE38E5" w14:textId="77777777" w:rsidR="006E6032" w:rsidRPr="009B4DFC" w:rsidRDefault="006E6032">
            <w:pPr>
              <w:spacing w:line="240" w:lineRule="exact"/>
              <w:rPr>
                <w:rFonts w:eastAsia="標楷體" w:cs="Calibri"/>
              </w:rPr>
            </w:pPr>
          </w:p>
        </w:tc>
      </w:tr>
    </w:tbl>
    <w:p w14:paraId="66D7C1EA" w14:textId="77777777" w:rsidR="006E6032" w:rsidRPr="009B4DFC" w:rsidRDefault="006E6032">
      <w:pPr>
        <w:pStyle w:val="Textbody"/>
        <w:widowControl/>
        <w:spacing w:line="300" w:lineRule="exact"/>
        <w:rPr>
          <w:rFonts w:eastAsia="標楷體" w:cs="新細明體"/>
          <w:color w:val="000000"/>
          <w:kern w:val="0"/>
          <w:sz w:val="21"/>
          <w:szCs w:val="21"/>
        </w:rPr>
      </w:pPr>
    </w:p>
    <w:sectPr w:rsidR="006E6032" w:rsidRPr="009B4DFC">
      <w:pgSz w:w="11900" w:h="16840"/>
      <w:pgMar w:top="102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A440" w14:textId="77777777" w:rsidR="00993429" w:rsidRDefault="00993429">
      <w:r>
        <w:separator/>
      </w:r>
    </w:p>
  </w:endnote>
  <w:endnote w:type="continuationSeparator" w:id="0">
    <w:p w14:paraId="11ACD3A0" w14:textId="77777777" w:rsidR="00993429" w:rsidRDefault="0099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F1002BFF" w:usb1="29DFFFFF" w:usb2="00000037" w:usb3="00000000" w:csb0="0010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8D13" w14:textId="77777777" w:rsidR="00993429" w:rsidRDefault="00993429">
      <w:r>
        <w:rPr>
          <w:color w:val="000000"/>
        </w:rPr>
        <w:separator/>
      </w:r>
    </w:p>
  </w:footnote>
  <w:footnote w:type="continuationSeparator" w:id="0">
    <w:p w14:paraId="5A9CBF6C" w14:textId="77777777" w:rsidR="00993429" w:rsidRDefault="0099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6382"/>
    <w:multiLevelType w:val="multilevel"/>
    <w:tmpl w:val="607C0890"/>
    <w:lvl w:ilvl="0">
      <w:start w:val="1"/>
      <w:numFmt w:val="taiwaneseCountingThousand"/>
      <w:lvlText w:val="(%1)"/>
      <w:lvlJc w:val="left"/>
      <w:pPr>
        <w:ind w:left="1236" w:hanging="720"/>
      </w:pPr>
    </w:lvl>
    <w:lvl w:ilvl="1">
      <w:start w:val="1"/>
      <w:numFmt w:val="ideographTraditional"/>
      <w:lvlText w:val="%2、"/>
      <w:lvlJc w:val="left"/>
      <w:pPr>
        <w:ind w:left="1476" w:hanging="480"/>
      </w:pPr>
    </w:lvl>
    <w:lvl w:ilvl="2">
      <w:start w:val="1"/>
      <w:numFmt w:val="lowerRoman"/>
      <w:lvlText w:val="%3."/>
      <w:lvlJc w:val="right"/>
      <w:pPr>
        <w:ind w:left="1956" w:hanging="480"/>
      </w:pPr>
    </w:lvl>
    <w:lvl w:ilvl="3">
      <w:start w:val="1"/>
      <w:numFmt w:val="decimal"/>
      <w:lvlText w:val="%4."/>
      <w:lvlJc w:val="left"/>
      <w:pPr>
        <w:ind w:left="2436" w:hanging="480"/>
      </w:pPr>
    </w:lvl>
    <w:lvl w:ilvl="4">
      <w:start w:val="1"/>
      <w:numFmt w:val="ideographTraditional"/>
      <w:lvlText w:val="%5、"/>
      <w:lvlJc w:val="left"/>
      <w:pPr>
        <w:ind w:left="2916" w:hanging="480"/>
      </w:pPr>
    </w:lvl>
    <w:lvl w:ilvl="5">
      <w:start w:val="1"/>
      <w:numFmt w:val="lowerRoman"/>
      <w:lvlText w:val="%6."/>
      <w:lvlJc w:val="right"/>
      <w:pPr>
        <w:ind w:left="3396" w:hanging="480"/>
      </w:pPr>
    </w:lvl>
    <w:lvl w:ilvl="6">
      <w:start w:val="1"/>
      <w:numFmt w:val="decimal"/>
      <w:lvlText w:val="%7."/>
      <w:lvlJc w:val="left"/>
      <w:pPr>
        <w:ind w:left="3876" w:hanging="480"/>
      </w:pPr>
    </w:lvl>
    <w:lvl w:ilvl="7">
      <w:start w:val="1"/>
      <w:numFmt w:val="ideographTraditional"/>
      <w:lvlText w:val="%8、"/>
      <w:lvlJc w:val="left"/>
      <w:pPr>
        <w:ind w:left="4356" w:hanging="480"/>
      </w:pPr>
    </w:lvl>
    <w:lvl w:ilvl="8">
      <w:start w:val="1"/>
      <w:numFmt w:val="lowerRoman"/>
      <w:lvlText w:val="%9."/>
      <w:lvlJc w:val="right"/>
      <w:pPr>
        <w:ind w:left="4836" w:hanging="480"/>
      </w:pPr>
    </w:lvl>
  </w:abstractNum>
  <w:abstractNum w:abstractNumId="1" w15:restartNumberingAfterBreak="0">
    <w:nsid w:val="4A270D0D"/>
    <w:multiLevelType w:val="multilevel"/>
    <w:tmpl w:val="A386C266"/>
    <w:lvl w:ilvl="0">
      <w:start w:val="1"/>
      <w:numFmt w:val="taiwaneseCountingThousand"/>
      <w:lvlText w:val="%1、"/>
      <w:lvlJc w:val="left"/>
      <w:pPr>
        <w:ind w:left="528" w:hanging="5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070300928">
    <w:abstractNumId w:val="1"/>
  </w:num>
  <w:num w:numId="2" w16cid:durableId="199664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32"/>
    <w:rsid w:val="000E1CE8"/>
    <w:rsid w:val="00131AC9"/>
    <w:rsid w:val="005D5984"/>
    <w:rsid w:val="00656C0C"/>
    <w:rsid w:val="006E6032"/>
    <w:rsid w:val="00935A0E"/>
    <w:rsid w:val="00993429"/>
    <w:rsid w:val="009B4DFC"/>
    <w:rsid w:val="00A05D51"/>
    <w:rsid w:val="00B53D26"/>
    <w:rsid w:val="00B63DFE"/>
    <w:rsid w:val="00C87E57"/>
    <w:rsid w:val="00CC4F28"/>
    <w:rsid w:val="00E519B4"/>
    <w:rsid w:val="00F5706D"/>
    <w:rsid w:val="00F6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01D4D"/>
  <w15:docId w15:val="{026B441E-7721-4BA5-91D9-014A6623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paragraph" w:styleId="2">
    <w:name w:val="heading 2"/>
    <w:basedOn w:val="Textbody"/>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r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20">
    <w:name w:val="標題 2 字元"/>
    <w:basedOn w:val="a0"/>
    <w:rPr>
      <w:rFonts w:ascii="新細明體" w:eastAsia="新細明體" w:hAnsi="新細明體" w:cs="新細明體"/>
      <w:b/>
      <w:bCs/>
      <w:kern w:val="0"/>
      <w:sz w:val="36"/>
      <w:szCs w:val="36"/>
    </w:rPr>
  </w:style>
  <w:style w:type="character" w:styleId="a6">
    <w:name w:val="Emphasis"/>
    <w:basedOn w:val="a0"/>
    <w:rPr>
      <w:i/>
      <w:iCs/>
    </w:rPr>
  </w:style>
  <w:style w:type="character" w:styleId="a7">
    <w:name w:val="Hyperlink"/>
    <w:basedOn w:val="a0"/>
    <w:rPr>
      <w:color w:val="0563C1"/>
      <w:u w:val="single"/>
    </w:rPr>
  </w:style>
  <w:style w:type="character" w:customStyle="1" w:styleId="1">
    <w:name w:val="未解析的提及1"/>
    <w:basedOn w:val="a0"/>
    <w:rPr>
      <w:color w:val="605E5C"/>
      <w:shd w:val="clear" w:color="auto" w:fill="E1DFDD"/>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paragraph" w:styleId="aa">
    <w:name w:val="Body Text"/>
    <w:basedOn w:val="a"/>
    <w:pPr>
      <w:suppressAutoHyphens/>
      <w:snapToGrid w:val="0"/>
      <w:jc w:val="both"/>
    </w:pPr>
    <w:rPr>
      <w:rFonts w:ascii="Times New Roman" w:eastAsia="標楷體" w:hAnsi="Times New Roman"/>
      <w:szCs w:val="20"/>
    </w:rPr>
  </w:style>
  <w:style w:type="character" w:customStyle="1" w:styleId="ab">
    <w:name w:val="本文 字元"/>
    <w:basedOn w:val="a0"/>
    <w:rPr>
      <w:rFonts w:ascii="Times New Roman" w:eastAsia="標楷體"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root\Desktop\https&#65306;\www.gstaiwan.org" TargetMode="External"/><Relationship Id="rId3" Type="http://schemas.openxmlformats.org/officeDocument/2006/relationships/settings" Target="settings.xml"/><Relationship Id="rId7" Type="http://schemas.openxmlformats.org/officeDocument/2006/relationships/hyperlink" Target="mailto:gst@gstaiw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郁焄 蔡</dc:creator>
  <dc:description/>
  <cp:lastModifiedBy>蔡旻軒</cp:lastModifiedBy>
  <cp:revision>7</cp:revision>
  <dcterms:created xsi:type="dcterms:W3CDTF">2023-01-30T09:08:00Z</dcterms:created>
  <dcterms:modified xsi:type="dcterms:W3CDTF">2023-03-07T04:14:00Z</dcterms:modified>
</cp:coreProperties>
</file>